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BA74" w14:textId="77777777" w:rsidR="007033DF" w:rsidRDefault="007033DF" w:rsidP="007974DD">
      <w:pPr>
        <w:spacing w:before="120"/>
        <w:rPr>
          <w:b/>
          <w:color w:val="538135" w:themeColor="accent6" w:themeShade="BF"/>
          <w:lang w:val="es-ES"/>
        </w:rPr>
      </w:pPr>
    </w:p>
    <w:p w14:paraId="45514BB0" w14:textId="12B50656" w:rsidR="0084252A" w:rsidRDefault="00627270" w:rsidP="007974DD">
      <w:pPr>
        <w:spacing w:before="120"/>
        <w:rPr>
          <w:b/>
          <w:color w:val="538135" w:themeColor="accent6" w:themeShade="BF"/>
          <w:lang w:val="es-ES"/>
        </w:rPr>
      </w:pPr>
      <w:r>
        <w:rPr>
          <w:b/>
          <w:color w:val="538135" w:themeColor="accent6" w:themeShade="BF"/>
          <w:lang w:val="es-ES"/>
        </w:rPr>
        <w:t>P</w:t>
      </w:r>
      <w:r w:rsidR="0084252A" w:rsidRPr="00B46B01">
        <w:rPr>
          <w:b/>
          <w:color w:val="538135" w:themeColor="accent6" w:themeShade="BF"/>
          <w:lang w:val="es-ES"/>
        </w:rPr>
        <w:t>ROGRAMA CIENTÍFICO:</w:t>
      </w:r>
    </w:p>
    <w:p w14:paraId="0F1B64CB" w14:textId="1A54CC35" w:rsidR="00244F65" w:rsidRPr="00B46B01" w:rsidRDefault="007778F1" w:rsidP="00090508">
      <w:pPr>
        <w:spacing w:before="120" w:after="60"/>
        <w:rPr>
          <w:b/>
          <w:color w:val="538135" w:themeColor="accent6" w:themeShade="BF"/>
          <w:u w:val="single"/>
          <w:lang w:val="es-ES"/>
        </w:rPr>
      </w:pPr>
      <w:r>
        <w:rPr>
          <w:b/>
          <w:color w:val="538135" w:themeColor="accent6" w:themeShade="BF"/>
          <w:u w:val="single"/>
          <w:lang w:val="es-ES"/>
        </w:rPr>
        <w:t>12</w:t>
      </w:r>
      <w:r w:rsidR="00E05637" w:rsidRPr="00B46B01">
        <w:rPr>
          <w:b/>
          <w:color w:val="538135" w:themeColor="accent6" w:themeShade="BF"/>
          <w:u w:val="single"/>
          <w:lang w:val="es-ES"/>
        </w:rPr>
        <w:t xml:space="preserve"> de </w:t>
      </w:r>
      <w:r w:rsidR="004E241B">
        <w:rPr>
          <w:b/>
          <w:color w:val="538135" w:themeColor="accent6" w:themeShade="BF"/>
          <w:u w:val="single"/>
          <w:lang w:val="es-ES"/>
        </w:rPr>
        <w:t>marzo</w:t>
      </w:r>
      <w:r w:rsidR="00820AF1" w:rsidRPr="00B46B01">
        <w:rPr>
          <w:b/>
          <w:color w:val="538135" w:themeColor="accent6" w:themeShade="BF"/>
          <w:u w:val="single"/>
          <w:lang w:val="es-ES"/>
        </w:rPr>
        <w:t xml:space="preserve"> 202</w:t>
      </w:r>
      <w:r w:rsidR="00E44CFA">
        <w:rPr>
          <w:b/>
          <w:color w:val="538135" w:themeColor="accent6" w:themeShade="BF"/>
          <w:u w:val="single"/>
          <w:lang w:val="es-ES"/>
        </w:rPr>
        <w:t>6</w:t>
      </w:r>
    </w:p>
    <w:tbl>
      <w:tblPr>
        <w:tblStyle w:val="Tablaconcuadrcula"/>
        <w:tblW w:w="43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</w:tblGrid>
      <w:tr w:rsidR="00814909" w:rsidRPr="00E5629B" w14:paraId="71B99AC5" w14:textId="77777777" w:rsidTr="00C077D8">
        <w:tc>
          <w:tcPr>
            <w:tcW w:w="709" w:type="dxa"/>
          </w:tcPr>
          <w:p w14:paraId="1128A101" w14:textId="3CE457F0" w:rsidR="00814909" w:rsidRPr="000E15E0" w:rsidRDefault="007C30E2" w:rsidP="00090508">
            <w:pPr>
              <w:spacing w:before="120" w:after="120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  <w:r w:rsidR="00C82A4B">
              <w:rPr>
                <w:sz w:val="20"/>
                <w:szCs w:val="20"/>
                <w:lang w:val="es-ES"/>
              </w:rPr>
              <w:t>:</w:t>
            </w:r>
            <w:r>
              <w:rPr>
                <w:sz w:val="20"/>
                <w:szCs w:val="20"/>
                <w:lang w:val="es-ES"/>
              </w:rPr>
              <w:t>30</w:t>
            </w:r>
          </w:p>
        </w:tc>
        <w:tc>
          <w:tcPr>
            <w:tcW w:w="3686" w:type="dxa"/>
          </w:tcPr>
          <w:p w14:paraId="5EB570EA" w14:textId="77777777" w:rsidR="00814909" w:rsidRPr="00E5629B" w:rsidRDefault="00814909" w:rsidP="00090508">
            <w:pPr>
              <w:spacing w:before="120" w:after="120"/>
              <w:rPr>
                <w:color w:val="000000" w:themeColor="text1"/>
                <w:sz w:val="20"/>
                <w:szCs w:val="20"/>
                <w:lang w:val="es-ES"/>
              </w:rPr>
            </w:pPr>
            <w:r w:rsidRPr="00E5629B">
              <w:rPr>
                <w:sz w:val="20"/>
                <w:szCs w:val="20"/>
                <w:lang w:val="es-ES"/>
              </w:rPr>
              <w:t>Registro</w:t>
            </w:r>
          </w:p>
        </w:tc>
      </w:tr>
    </w:tbl>
    <w:p w14:paraId="6F4C38C4" w14:textId="1E35AF76" w:rsidR="006C3249" w:rsidRPr="000041FA" w:rsidRDefault="006C3249" w:rsidP="00090508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spacing w:before="60"/>
        <w:rPr>
          <w:b/>
          <w:bCs/>
          <w:color w:val="FFFFFF" w:themeColor="background1"/>
          <w:sz w:val="20"/>
          <w:szCs w:val="20"/>
          <w:lang w:val="es-ES"/>
        </w:rPr>
      </w:pPr>
      <w:bookmarkStart w:id="0" w:name="_Hlk130241309"/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Sesión inaugural </w:t>
      </w:r>
    </w:p>
    <w:tbl>
      <w:tblPr>
        <w:tblStyle w:val="Tablaconcuadrcula"/>
        <w:tblW w:w="45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33"/>
      </w:tblGrid>
      <w:tr w:rsidR="00565131" w:rsidRPr="00063868" w14:paraId="79CF0AA9" w14:textId="77777777" w:rsidTr="007974DD">
        <w:tc>
          <w:tcPr>
            <w:tcW w:w="709" w:type="dxa"/>
          </w:tcPr>
          <w:p w14:paraId="5FDF239C" w14:textId="4E710070" w:rsidR="00565131" w:rsidRPr="007C30E2" w:rsidRDefault="00C82A4B" w:rsidP="002A1AA6">
            <w:pPr>
              <w:spacing w:before="120" w:after="60"/>
              <w:rPr>
                <w:color w:val="000000" w:themeColor="text1"/>
                <w:sz w:val="20"/>
                <w:szCs w:val="20"/>
                <w:lang w:val="es-ES"/>
              </w:rPr>
            </w:pPr>
            <w:bookmarkStart w:id="1" w:name="_Hlk130241462"/>
            <w:bookmarkEnd w:id="0"/>
            <w:r w:rsidRPr="007C30E2">
              <w:rPr>
                <w:sz w:val="20"/>
                <w:szCs w:val="20"/>
                <w:lang w:val="es-ES"/>
              </w:rPr>
              <w:t>9.</w:t>
            </w:r>
            <w:r w:rsidR="0094787A" w:rsidRPr="007C30E2">
              <w:rPr>
                <w:sz w:val="20"/>
                <w:szCs w:val="20"/>
                <w:lang w:val="es-ES"/>
              </w:rPr>
              <w:t>15</w:t>
            </w:r>
            <w:r w:rsidR="00565131" w:rsidRPr="007C30E2">
              <w:rPr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3833" w:type="dxa"/>
          </w:tcPr>
          <w:p w14:paraId="4B9D82BE" w14:textId="77777777" w:rsidR="000041FA" w:rsidRPr="007C30E2" w:rsidRDefault="00565131" w:rsidP="007974DD">
            <w:pPr>
              <w:spacing w:before="120" w:after="60"/>
              <w:ind w:right="-105"/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</w:pPr>
            <w:r w:rsidRPr="007C30E2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Inauguración de la</w:t>
            </w:r>
            <w:r w:rsidR="00AF4AE5" w:rsidRPr="007C30E2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s J</w:t>
            </w:r>
            <w:r w:rsidRPr="007C30E2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ornada</w:t>
            </w:r>
            <w:r w:rsidR="00AF4AE5" w:rsidRPr="007C30E2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s</w:t>
            </w:r>
            <w:r w:rsidR="00B235D2" w:rsidRPr="007C30E2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.</w:t>
            </w:r>
          </w:p>
          <w:p w14:paraId="1F9D1806" w14:textId="5E82992C" w:rsidR="00BD6217" w:rsidRPr="00A726EC" w:rsidRDefault="001E3BC0" w:rsidP="009C4C45">
            <w:pPr>
              <w:spacing w:before="60"/>
              <w:ind w:right="-108"/>
              <w:outlineLvl w:val="1"/>
              <w:rPr>
                <w:b/>
                <w:sz w:val="20"/>
                <w:szCs w:val="20"/>
                <w:lang w:val="es-ES"/>
              </w:rPr>
            </w:pPr>
            <w:bookmarkStart w:id="2" w:name="_Hlk130241417"/>
            <w:r>
              <w:rPr>
                <w:b/>
                <w:iCs/>
                <w:sz w:val="20"/>
                <w:szCs w:val="20"/>
                <w:lang w:val="es-ES"/>
              </w:rPr>
              <w:t>E</w:t>
            </w:r>
            <w:r w:rsidR="00A726EC">
              <w:rPr>
                <w:b/>
                <w:iCs/>
                <w:sz w:val="20"/>
                <w:szCs w:val="20"/>
                <w:lang w:val="es-ES"/>
              </w:rPr>
              <w:t>.</w:t>
            </w:r>
            <w:r w:rsidR="00A726EC" w:rsidRPr="00A726EC">
              <w:rPr>
                <w:b/>
                <w:sz w:val="20"/>
                <w:szCs w:val="20"/>
                <w:lang w:val="es-ES"/>
              </w:rPr>
              <w:t xml:space="preserve"> </w:t>
            </w:r>
            <w:r w:rsidR="00B7141E" w:rsidRPr="00B7141E">
              <w:rPr>
                <w:b/>
                <w:sz w:val="20"/>
                <w:szCs w:val="20"/>
                <w:lang w:val="es-ES"/>
              </w:rPr>
              <w:t>G</w:t>
            </w:r>
            <w:r>
              <w:rPr>
                <w:b/>
                <w:sz w:val="20"/>
                <w:szCs w:val="20"/>
                <w:lang w:val="es-ES"/>
              </w:rPr>
              <w:t>arcía</w:t>
            </w:r>
            <w:r w:rsidR="00B7141E">
              <w:rPr>
                <w:b/>
                <w:sz w:val="20"/>
                <w:szCs w:val="20"/>
                <w:lang w:val="es-ES"/>
              </w:rPr>
              <w:t xml:space="preserve">, </w:t>
            </w:r>
            <w:r w:rsidR="00A726EC" w:rsidRPr="00A726EC">
              <w:rPr>
                <w:iCs/>
                <w:sz w:val="20"/>
                <w:szCs w:val="20"/>
                <w:lang w:val="es-ES"/>
              </w:rPr>
              <w:t xml:space="preserve">Vicerrectora de </w:t>
            </w:r>
            <w:r>
              <w:rPr>
                <w:iCs/>
                <w:sz w:val="20"/>
                <w:szCs w:val="20"/>
                <w:lang w:val="es-ES"/>
              </w:rPr>
              <w:t>Transferencia</w:t>
            </w:r>
            <w:r w:rsidR="00A726EC">
              <w:rPr>
                <w:iCs/>
                <w:sz w:val="20"/>
                <w:szCs w:val="20"/>
                <w:lang w:val="es-ES"/>
              </w:rPr>
              <w:t>,</w:t>
            </w:r>
            <w:r w:rsidR="00A726EC" w:rsidRPr="00A726EC">
              <w:rPr>
                <w:sz w:val="20"/>
                <w:szCs w:val="20"/>
                <w:lang w:val="es-ES"/>
              </w:rPr>
              <w:t xml:space="preserve"> </w:t>
            </w:r>
            <w:r w:rsidR="00A726EC" w:rsidRPr="001D4D13">
              <w:rPr>
                <w:i/>
                <w:iCs/>
                <w:sz w:val="20"/>
                <w:szCs w:val="20"/>
                <w:lang w:val="es-ES"/>
              </w:rPr>
              <w:t>URV</w:t>
            </w:r>
          </w:p>
          <w:p w14:paraId="6885F19D" w14:textId="53317A2C" w:rsidR="000041FA" w:rsidRPr="009C4C45" w:rsidRDefault="00A726EC" w:rsidP="009C4C45">
            <w:pPr>
              <w:spacing w:before="60"/>
              <w:ind w:right="-108"/>
              <w:rPr>
                <w:iCs/>
                <w:sz w:val="22"/>
                <w:szCs w:val="22"/>
                <w:lang w:val="es-ES"/>
              </w:rPr>
            </w:pPr>
            <w:r w:rsidRPr="00A726EC">
              <w:rPr>
                <w:b/>
                <w:sz w:val="20"/>
                <w:szCs w:val="20"/>
                <w:lang w:val="es-ES"/>
              </w:rPr>
              <w:t>A</w:t>
            </w:r>
            <w:r>
              <w:rPr>
                <w:b/>
                <w:sz w:val="20"/>
                <w:szCs w:val="20"/>
                <w:lang w:val="es-ES"/>
              </w:rPr>
              <w:t>.</w:t>
            </w:r>
            <w:r w:rsidRPr="00A726EC">
              <w:rPr>
                <w:b/>
                <w:sz w:val="20"/>
                <w:szCs w:val="20"/>
                <w:lang w:val="es-ES"/>
              </w:rPr>
              <w:t xml:space="preserve"> D</w:t>
            </w:r>
            <w:r w:rsidRPr="009C4C45">
              <w:rPr>
                <w:bCs/>
                <w:sz w:val="20"/>
                <w:szCs w:val="20"/>
                <w:lang w:val="es-ES"/>
              </w:rPr>
              <w:t>o</w:t>
            </w:r>
            <w:r w:rsidRPr="009C4C45">
              <w:rPr>
                <w:bCs/>
                <w:iCs/>
                <w:sz w:val="20"/>
                <w:szCs w:val="20"/>
                <w:lang w:val="es-ES"/>
              </w:rPr>
              <w:t>mínguez</w:t>
            </w:r>
            <w:r w:rsidRPr="009C4C45">
              <w:rPr>
                <w:iCs/>
                <w:sz w:val="20"/>
                <w:szCs w:val="20"/>
                <w:lang w:val="es-ES"/>
              </w:rPr>
              <w:t xml:space="preserve">, </w:t>
            </w:r>
            <w:r w:rsidR="00F13995" w:rsidRPr="00F13995">
              <w:rPr>
                <w:iCs/>
                <w:sz w:val="20"/>
                <w:szCs w:val="20"/>
                <w:lang w:val="es-ES"/>
              </w:rPr>
              <w:t xml:space="preserve">Directora </w:t>
            </w:r>
            <w:r w:rsidR="00F13995">
              <w:rPr>
                <w:iCs/>
                <w:sz w:val="20"/>
                <w:szCs w:val="20"/>
                <w:lang w:val="es-ES"/>
              </w:rPr>
              <w:t xml:space="preserve">de </w:t>
            </w:r>
            <w:r w:rsidR="00AE233A" w:rsidRPr="009C4C45">
              <w:rPr>
                <w:iCs/>
                <w:sz w:val="20"/>
                <w:szCs w:val="20"/>
                <w:lang w:val="es-ES"/>
              </w:rPr>
              <w:t>Inovación</w:t>
            </w:r>
            <w:r>
              <w:rPr>
                <w:iCs/>
                <w:sz w:val="20"/>
                <w:szCs w:val="20"/>
                <w:lang w:val="es-ES"/>
              </w:rPr>
              <w:t xml:space="preserve">, </w:t>
            </w:r>
            <w:r w:rsidRPr="001D4D13">
              <w:rPr>
                <w:i/>
                <w:sz w:val="20"/>
                <w:szCs w:val="20"/>
                <w:lang w:val="es-ES"/>
              </w:rPr>
              <w:t>Uriach</w:t>
            </w:r>
          </w:p>
          <w:bookmarkEnd w:id="2"/>
          <w:p w14:paraId="0E65FE07" w14:textId="1715FA69" w:rsidR="00583891" w:rsidRPr="007C30E2" w:rsidRDefault="00AB0D4F" w:rsidP="009C4C45">
            <w:pPr>
              <w:spacing w:before="60"/>
              <w:ind w:right="-108"/>
              <w:rPr>
                <w:sz w:val="20"/>
                <w:szCs w:val="20"/>
                <w:lang w:val="es-ES"/>
              </w:rPr>
            </w:pPr>
            <w:r w:rsidRPr="007C30E2">
              <w:rPr>
                <w:b/>
                <w:sz w:val="20"/>
                <w:szCs w:val="20"/>
                <w:lang w:val="es-ES"/>
              </w:rPr>
              <w:t>B</w:t>
            </w:r>
            <w:r w:rsidR="00E5629B" w:rsidRPr="007C30E2">
              <w:rPr>
                <w:b/>
                <w:sz w:val="20"/>
                <w:szCs w:val="20"/>
                <w:lang w:val="es-ES"/>
              </w:rPr>
              <w:t>.</w:t>
            </w:r>
            <w:r w:rsidRPr="007C30E2">
              <w:rPr>
                <w:b/>
                <w:sz w:val="20"/>
                <w:szCs w:val="20"/>
                <w:lang w:val="es-ES"/>
              </w:rPr>
              <w:t xml:space="preserve"> </w:t>
            </w:r>
            <w:r w:rsidR="00565131" w:rsidRPr="007C30E2">
              <w:rPr>
                <w:b/>
                <w:sz w:val="20"/>
                <w:szCs w:val="20"/>
                <w:lang w:val="es-ES"/>
              </w:rPr>
              <w:t>Muguerza</w:t>
            </w:r>
            <w:r w:rsidR="00565131" w:rsidRPr="007C30E2">
              <w:rPr>
                <w:sz w:val="20"/>
                <w:szCs w:val="20"/>
                <w:lang w:val="es-ES"/>
              </w:rPr>
              <w:t xml:space="preserve">, </w:t>
            </w:r>
            <w:r w:rsidR="00D23560" w:rsidRPr="00F13995">
              <w:rPr>
                <w:iCs/>
                <w:sz w:val="20"/>
                <w:szCs w:val="20"/>
                <w:lang w:val="es-ES"/>
              </w:rPr>
              <w:t xml:space="preserve">Directora </w:t>
            </w:r>
            <w:r w:rsidR="005D0D47" w:rsidRPr="007C30E2">
              <w:rPr>
                <w:sz w:val="20"/>
                <w:szCs w:val="20"/>
                <w:lang w:val="es-ES"/>
              </w:rPr>
              <w:t>de</w:t>
            </w:r>
            <w:r w:rsidR="00DC5254">
              <w:rPr>
                <w:sz w:val="20"/>
                <w:szCs w:val="20"/>
                <w:lang w:val="es-ES"/>
              </w:rPr>
              <w:t xml:space="preserve"> </w:t>
            </w:r>
            <w:r w:rsidR="0094787A" w:rsidRPr="007C30E2">
              <w:rPr>
                <w:sz w:val="20"/>
                <w:szCs w:val="20"/>
                <w:lang w:val="es-ES"/>
              </w:rPr>
              <w:t>l</w:t>
            </w:r>
            <w:r w:rsidR="00DC5254">
              <w:rPr>
                <w:sz w:val="20"/>
                <w:szCs w:val="20"/>
                <w:lang w:val="es-ES"/>
              </w:rPr>
              <w:t xml:space="preserve">a </w:t>
            </w:r>
            <w:r w:rsidR="007C30E2">
              <w:rPr>
                <w:sz w:val="20"/>
                <w:szCs w:val="20"/>
                <w:lang w:val="es-ES"/>
              </w:rPr>
              <w:t>C</w:t>
            </w:r>
            <w:r w:rsidR="00DC5254">
              <w:rPr>
                <w:sz w:val="20"/>
                <w:szCs w:val="20"/>
                <w:lang w:val="es-ES"/>
              </w:rPr>
              <w:t>átedra Uriach de Nutracéutica</w:t>
            </w:r>
            <w:r w:rsidR="0094787A" w:rsidRPr="007C30E2">
              <w:rPr>
                <w:sz w:val="20"/>
                <w:szCs w:val="20"/>
                <w:lang w:val="es-ES"/>
              </w:rPr>
              <w:t xml:space="preserve">, </w:t>
            </w:r>
            <w:r w:rsidR="005D0D47" w:rsidRPr="001D4D13">
              <w:rPr>
                <w:i/>
                <w:iCs/>
                <w:sz w:val="20"/>
                <w:szCs w:val="20"/>
                <w:lang w:val="es-ES"/>
              </w:rPr>
              <w:t>URV</w:t>
            </w:r>
            <w:r w:rsidR="00063868">
              <w:rPr>
                <w:i/>
                <w:iCs/>
                <w:sz w:val="20"/>
                <w:szCs w:val="20"/>
                <w:lang w:val="es-ES"/>
              </w:rPr>
              <w:t xml:space="preserve"> y CIBEROBN</w:t>
            </w:r>
          </w:p>
        </w:tc>
      </w:tr>
      <w:tr w:rsidR="00403079" w:rsidRPr="00063868" w14:paraId="7C5B09FD" w14:textId="77777777" w:rsidTr="000A7BAE">
        <w:tc>
          <w:tcPr>
            <w:tcW w:w="709" w:type="dxa"/>
          </w:tcPr>
          <w:p w14:paraId="5DF44250" w14:textId="10E98F06" w:rsidR="00403079" w:rsidRPr="000E15E0" w:rsidRDefault="00403079" w:rsidP="00F35FC3">
            <w:pPr>
              <w:spacing w:before="120" w:after="60"/>
              <w:rPr>
                <w:sz w:val="20"/>
                <w:szCs w:val="20"/>
                <w:lang w:val="es-ES"/>
              </w:rPr>
            </w:pPr>
            <w:r w:rsidRPr="000E15E0">
              <w:rPr>
                <w:sz w:val="20"/>
                <w:szCs w:val="20"/>
                <w:lang w:val="es-ES"/>
              </w:rPr>
              <w:t>9:</w:t>
            </w:r>
            <w:r w:rsidR="004E241B">
              <w:rPr>
                <w:sz w:val="20"/>
                <w:szCs w:val="20"/>
                <w:lang w:val="es-ES"/>
              </w:rPr>
              <w:t>3</w:t>
            </w:r>
            <w:r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3833" w:type="dxa"/>
            <w:vAlign w:val="center"/>
          </w:tcPr>
          <w:p w14:paraId="7EA0DD69" w14:textId="58346BCA" w:rsidR="00960B5E" w:rsidRPr="00063868" w:rsidRDefault="00960B5E" w:rsidP="000A7BAE">
            <w:pPr>
              <w:spacing w:before="120"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0A7BAE">
              <w:rPr>
                <w:i/>
                <w:sz w:val="20"/>
                <w:lang w:val="es-ES"/>
              </w:rPr>
              <w:t>La Nutrigenómica en la industria alimentaria</w:t>
            </w:r>
            <w:r w:rsidR="007974DD" w:rsidRPr="000A7BAE">
              <w:rPr>
                <w:sz w:val="20"/>
                <w:szCs w:val="20"/>
                <w:lang w:val="es-ES"/>
              </w:rPr>
              <w:t xml:space="preserve">. </w:t>
            </w:r>
            <w:r w:rsidRPr="00063868">
              <w:rPr>
                <w:b/>
                <w:sz w:val="20"/>
                <w:szCs w:val="20"/>
                <w:lang w:val="es-ES"/>
              </w:rPr>
              <w:t>A</w:t>
            </w:r>
            <w:r w:rsidR="007974DD" w:rsidRPr="00063868">
              <w:rPr>
                <w:b/>
                <w:sz w:val="20"/>
                <w:szCs w:val="20"/>
                <w:lang w:val="es-ES"/>
              </w:rPr>
              <w:t xml:space="preserve">. </w:t>
            </w:r>
            <w:r w:rsidRPr="00063868">
              <w:rPr>
                <w:b/>
                <w:sz w:val="20"/>
                <w:szCs w:val="20"/>
                <w:lang w:val="es-ES"/>
              </w:rPr>
              <w:t>Palou</w:t>
            </w:r>
            <w:r w:rsidR="00F41880" w:rsidRPr="00063868">
              <w:rPr>
                <w:sz w:val="20"/>
                <w:szCs w:val="20"/>
                <w:lang w:val="es-ES"/>
              </w:rPr>
              <w:t xml:space="preserve">, </w:t>
            </w:r>
            <w:r w:rsidRPr="00063868">
              <w:rPr>
                <w:i/>
                <w:iCs/>
                <w:color w:val="000000" w:themeColor="text1"/>
                <w:sz w:val="20"/>
                <w:lang w:val="es-ES"/>
              </w:rPr>
              <w:t>UIB</w:t>
            </w:r>
            <w:r w:rsidR="00063868" w:rsidRPr="00063868">
              <w:rPr>
                <w:i/>
                <w:iCs/>
                <w:color w:val="000000" w:themeColor="text1"/>
                <w:sz w:val="20"/>
                <w:lang w:val="es-ES"/>
              </w:rPr>
              <w:t xml:space="preserve"> y CIB</w:t>
            </w:r>
            <w:r w:rsidR="00063868">
              <w:rPr>
                <w:i/>
                <w:iCs/>
                <w:color w:val="000000" w:themeColor="text1"/>
                <w:sz w:val="20"/>
                <w:lang w:val="es-ES"/>
              </w:rPr>
              <w:t>EROBN</w:t>
            </w:r>
          </w:p>
        </w:tc>
      </w:tr>
    </w:tbl>
    <w:p w14:paraId="7D525E8C" w14:textId="3D5AD0B2" w:rsidR="006C3249" w:rsidRPr="0093008F" w:rsidRDefault="006C3249" w:rsidP="007974DD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spacing w:before="120" w:after="120"/>
        <w:rPr>
          <w:b/>
          <w:bCs/>
          <w:color w:val="FFFFFF" w:themeColor="background1"/>
          <w:sz w:val="20"/>
          <w:szCs w:val="20"/>
          <w:lang w:val="es-ES"/>
        </w:rPr>
      </w:pPr>
      <w:bookmarkStart w:id="3" w:name="_Hlk130241835"/>
      <w:bookmarkEnd w:id="1"/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Sesión </w:t>
      </w:r>
      <w:r w:rsidR="00535064" w:rsidRPr="000041FA">
        <w:rPr>
          <w:b/>
          <w:bCs/>
          <w:color w:val="FFFFFF" w:themeColor="background1"/>
          <w:sz w:val="20"/>
          <w:szCs w:val="20"/>
          <w:lang w:val="es-ES"/>
        </w:rPr>
        <w:t>1</w:t>
      </w: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. </w:t>
      </w:r>
      <w:r w:rsidR="009722DF">
        <w:rPr>
          <w:b/>
          <w:bCs/>
          <w:color w:val="FFFFFF" w:themeColor="background1"/>
          <w:sz w:val="20"/>
          <w:szCs w:val="20"/>
          <w:lang w:val="es-ES"/>
        </w:rPr>
        <w:t xml:space="preserve">Compuestos </w:t>
      </w:r>
      <w:r w:rsidR="00576268">
        <w:rPr>
          <w:b/>
          <w:bCs/>
          <w:color w:val="FFFFFF" w:themeColor="background1"/>
          <w:sz w:val="20"/>
          <w:szCs w:val="20"/>
          <w:lang w:val="es-ES"/>
        </w:rPr>
        <w:t>b</w:t>
      </w:r>
      <w:r w:rsidR="009722DF">
        <w:rPr>
          <w:b/>
          <w:bCs/>
          <w:color w:val="FFFFFF" w:themeColor="background1"/>
          <w:sz w:val="20"/>
          <w:szCs w:val="20"/>
          <w:lang w:val="es-ES"/>
        </w:rPr>
        <w:t>ioactivos</w:t>
      </w:r>
      <w:r w:rsidR="00CE0556">
        <w:rPr>
          <w:b/>
          <w:bCs/>
          <w:color w:val="FFFFFF" w:themeColor="background1"/>
          <w:sz w:val="20"/>
          <w:szCs w:val="20"/>
          <w:lang w:val="es-ES"/>
        </w:rPr>
        <w:t xml:space="preserve"> y </w:t>
      </w:r>
      <w:r w:rsidR="00576268">
        <w:rPr>
          <w:b/>
          <w:bCs/>
          <w:color w:val="FFFFFF" w:themeColor="background1"/>
          <w:sz w:val="20"/>
          <w:szCs w:val="20"/>
          <w:lang w:val="es-ES"/>
        </w:rPr>
        <w:t>s</w:t>
      </w:r>
      <w:r w:rsidR="00CE0556">
        <w:rPr>
          <w:b/>
          <w:bCs/>
          <w:color w:val="FFFFFF" w:themeColor="background1"/>
          <w:sz w:val="20"/>
          <w:szCs w:val="20"/>
          <w:lang w:val="es-ES"/>
        </w:rPr>
        <w:t xml:space="preserve">alud en la </w:t>
      </w:r>
      <w:r w:rsidR="00576268">
        <w:rPr>
          <w:b/>
          <w:bCs/>
          <w:color w:val="FFFFFF" w:themeColor="background1"/>
          <w:sz w:val="20"/>
          <w:szCs w:val="20"/>
          <w:lang w:val="es-ES"/>
        </w:rPr>
        <w:t>m</w:t>
      </w:r>
      <w:r w:rsidR="009722DF">
        <w:rPr>
          <w:b/>
          <w:bCs/>
          <w:color w:val="FFFFFF" w:themeColor="background1"/>
          <w:sz w:val="20"/>
          <w:szCs w:val="20"/>
          <w:lang w:val="es-ES"/>
        </w:rPr>
        <w:t>enopausia</w:t>
      </w:r>
      <w:r w:rsidR="002667AE">
        <w:rPr>
          <w:b/>
          <w:bCs/>
          <w:color w:val="FFFFFF" w:themeColor="background1"/>
          <w:sz w:val="20"/>
          <w:szCs w:val="20"/>
          <w:lang w:val="es-ES"/>
        </w:rPr>
        <w:t xml:space="preserve"> </w:t>
      </w:r>
    </w:p>
    <w:p w14:paraId="4C6B8924" w14:textId="1639CC02" w:rsidR="00903C1A" w:rsidRPr="000E15E0" w:rsidRDefault="00041ED4" w:rsidP="00903C1A">
      <w:pPr>
        <w:spacing w:after="120"/>
        <w:rPr>
          <w:b/>
          <w:bCs/>
          <w:color w:val="000000" w:themeColor="text1"/>
          <w:sz w:val="20"/>
          <w:szCs w:val="20"/>
          <w:lang w:val="es-ES"/>
        </w:rPr>
      </w:pPr>
      <w:r w:rsidRPr="000041FA">
        <w:rPr>
          <w:b/>
          <w:bCs/>
          <w:color w:val="538135" w:themeColor="accent6" w:themeShade="BF"/>
          <w:sz w:val="20"/>
          <w:szCs w:val="20"/>
          <w:lang w:val="es-ES"/>
        </w:rPr>
        <w:t>Moderador:</w:t>
      </w:r>
      <w:r w:rsidRPr="000E15E0">
        <w:rPr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2D3CCD" w:rsidRPr="002D3CCD">
        <w:rPr>
          <w:b/>
          <w:bCs/>
          <w:color w:val="000000" w:themeColor="text1"/>
          <w:sz w:val="20"/>
          <w:szCs w:val="20"/>
          <w:lang w:val="es-ES"/>
        </w:rPr>
        <w:t>M</w:t>
      </w:r>
      <w:r w:rsidRPr="002D3CCD">
        <w:rPr>
          <w:b/>
          <w:bCs/>
          <w:color w:val="000000" w:themeColor="text1"/>
          <w:sz w:val="20"/>
          <w:szCs w:val="20"/>
          <w:lang w:val="es-ES"/>
        </w:rPr>
        <w:t xml:space="preserve">. </w:t>
      </w:r>
      <w:r w:rsidR="0080507F">
        <w:rPr>
          <w:b/>
          <w:bCs/>
          <w:color w:val="000000" w:themeColor="text1"/>
          <w:sz w:val="20"/>
          <w:szCs w:val="20"/>
          <w:lang w:val="es-ES"/>
        </w:rPr>
        <w:t>Suárez</w:t>
      </w:r>
      <w:r w:rsidR="00084D22" w:rsidRPr="002D3CCD">
        <w:rPr>
          <w:b/>
          <w:bCs/>
          <w:color w:val="000000" w:themeColor="text1"/>
          <w:sz w:val="20"/>
          <w:szCs w:val="20"/>
          <w:lang w:val="es-ES"/>
        </w:rPr>
        <w:t xml:space="preserve">, </w:t>
      </w:r>
      <w:r w:rsidR="00084D22" w:rsidRPr="0080507F">
        <w:rPr>
          <w:bCs/>
          <w:i/>
          <w:iCs/>
          <w:color w:val="000000" w:themeColor="text1"/>
          <w:sz w:val="20"/>
          <w:szCs w:val="20"/>
          <w:lang w:val="es-ES"/>
        </w:rPr>
        <w:t>URV</w:t>
      </w:r>
      <w:r w:rsidR="006D2592" w:rsidRPr="00903C1A">
        <w:rPr>
          <w:bCs/>
          <w:color w:val="000000" w:themeColor="text1"/>
          <w:sz w:val="20"/>
          <w:szCs w:val="20"/>
          <w:lang w:val="es-ES"/>
        </w:rPr>
        <w:t xml:space="preserve"> </w:t>
      </w:r>
    </w:p>
    <w:tbl>
      <w:tblPr>
        <w:tblStyle w:val="Tablaconcuadrcula"/>
        <w:tblW w:w="468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74"/>
      </w:tblGrid>
      <w:tr w:rsidR="009268DC" w:rsidRPr="00573A5F" w14:paraId="0E055AC8" w14:textId="77777777" w:rsidTr="007C30E2">
        <w:tc>
          <w:tcPr>
            <w:tcW w:w="709" w:type="dxa"/>
          </w:tcPr>
          <w:p w14:paraId="6B11976F" w14:textId="761DD8BF" w:rsidR="00565131" w:rsidRPr="000E15E0" w:rsidRDefault="00565131" w:rsidP="002A1AA6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sz w:val="20"/>
                <w:szCs w:val="20"/>
                <w:lang w:val="es-ES"/>
              </w:rPr>
              <w:t>1</w:t>
            </w:r>
            <w:r w:rsidR="00F41880">
              <w:rPr>
                <w:sz w:val="20"/>
                <w:szCs w:val="20"/>
                <w:lang w:val="es-ES"/>
              </w:rPr>
              <w:t>0</w:t>
            </w:r>
            <w:r w:rsidRPr="000E15E0">
              <w:rPr>
                <w:sz w:val="20"/>
                <w:szCs w:val="20"/>
                <w:lang w:val="es-ES"/>
              </w:rPr>
              <w:t>:</w:t>
            </w:r>
            <w:r w:rsidR="00D045D6">
              <w:rPr>
                <w:sz w:val="20"/>
                <w:szCs w:val="20"/>
                <w:lang w:val="es-ES"/>
              </w:rPr>
              <w:t>1</w:t>
            </w:r>
            <w:r w:rsidR="00F41880"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3974" w:type="dxa"/>
          </w:tcPr>
          <w:p w14:paraId="1CEB6819" w14:textId="1F9D889A" w:rsidR="00443EF7" w:rsidRPr="008153CC" w:rsidRDefault="00573A5F" w:rsidP="00573A5F">
            <w:pPr>
              <w:ind w:right="35"/>
              <w:rPr>
                <w:i/>
                <w:sz w:val="20"/>
                <w:szCs w:val="20"/>
                <w:lang w:val="es-ES"/>
              </w:rPr>
            </w:pPr>
            <w:r w:rsidRPr="00573A5F">
              <w:rPr>
                <w:i/>
                <w:sz w:val="20"/>
                <w:lang w:val="es-ES"/>
              </w:rPr>
              <w:t>Menopausia y polifenoles: el mapa metabólico que empieza en cada mujer.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090508">
              <w:rPr>
                <w:b/>
                <w:color w:val="000000" w:themeColor="text1"/>
                <w:sz w:val="20"/>
                <w:szCs w:val="20"/>
                <w:lang w:val="es-ES"/>
              </w:rPr>
              <w:t>JC. Espín</w:t>
            </w:r>
            <w:r w:rsidRPr="00090508">
              <w:rPr>
                <w:i/>
                <w:color w:val="000000" w:themeColor="text1"/>
                <w:sz w:val="20"/>
                <w:szCs w:val="20"/>
                <w:lang w:val="es-ES"/>
              </w:rPr>
              <w:t>, CEBAS-CSIC</w:t>
            </w:r>
          </w:p>
        </w:tc>
      </w:tr>
      <w:tr w:rsidR="009268DC" w:rsidRPr="00045F93" w14:paraId="50B546FB" w14:textId="77777777" w:rsidTr="007C30E2">
        <w:tc>
          <w:tcPr>
            <w:tcW w:w="709" w:type="dxa"/>
          </w:tcPr>
          <w:p w14:paraId="7E785A02" w14:textId="14331412" w:rsidR="00565131" w:rsidRPr="00443EF7" w:rsidRDefault="00552537" w:rsidP="00090508">
            <w:pPr>
              <w:spacing w:before="60" w:after="60"/>
              <w:rPr>
                <w:sz w:val="20"/>
                <w:szCs w:val="20"/>
                <w:lang w:val="es-ES"/>
              </w:rPr>
            </w:pPr>
            <w:r w:rsidRPr="000E15E0">
              <w:rPr>
                <w:sz w:val="20"/>
                <w:szCs w:val="20"/>
                <w:lang w:val="es-ES"/>
              </w:rPr>
              <w:t>1</w:t>
            </w:r>
            <w:r w:rsidR="00F41880">
              <w:rPr>
                <w:sz w:val="20"/>
                <w:szCs w:val="20"/>
                <w:lang w:val="es-ES"/>
              </w:rPr>
              <w:t>0</w:t>
            </w:r>
            <w:r w:rsidR="00B912B1">
              <w:rPr>
                <w:sz w:val="20"/>
                <w:szCs w:val="20"/>
                <w:lang w:val="es-ES"/>
              </w:rPr>
              <w:t>:</w:t>
            </w:r>
            <w:r w:rsidR="00D045D6">
              <w:rPr>
                <w:sz w:val="20"/>
                <w:szCs w:val="20"/>
                <w:lang w:val="es-ES"/>
              </w:rPr>
              <w:t>40</w:t>
            </w:r>
          </w:p>
        </w:tc>
        <w:tc>
          <w:tcPr>
            <w:tcW w:w="3974" w:type="dxa"/>
          </w:tcPr>
          <w:p w14:paraId="3412CFA9" w14:textId="342D02B6" w:rsidR="00565131" w:rsidRPr="00045F93" w:rsidRDefault="00045F93" w:rsidP="00A579CB">
            <w:pPr>
              <w:spacing w:before="60"/>
              <w:rPr>
                <w:i/>
                <w:sz w:val="20"/>
                <w:lang w:val="es-ES"/>
              </w:rPr>
            </w:pPr>
            <w:r w:rsidRPr="006D2612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Estrategias nutricionales para hacer frente a la obesidad y a las alteraciones metabólicas que se pueden producir en la postmenopausia. </w:t>
            </w: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A</w:t>
            </w:r>
            <w:r w:rsidRPr="00090508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Caimari</w:t>
            </w:r>
            <w:r w:rsidRPr="00090508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>
              <w:rPr>
                <w:i/>
                <w:color w:val="000000" w:themeColor="text1"/>
                <w:sz w:val="20"/>
                <w:szCs w:val="20"/>
                <w:lang w:val="es-ES"/>
              </w:rPr>
              <w:t>Eurecat</w:t>
            </w:r>
            <w:r w:rsidRPr="008719EF">
              <w:rPr>
                <w:i/>
                <w:sz w:val="20"/>
                <w:lang w:val="es-ES"/>
              </w:rPr>
              <w:t xml:space="preserve"> </w:t>
            </w:r>
          </w:p>
        </w:tc>
      </w:tr>
      <w:tr w:rsidR="00F41880" w:rsidRPr="00063868" w14:paraId="6D8B9EF0" w14:textId="77777777" w:rsidTr="007C30E2">
        <w:tc>
          <w:tcPr>
            <w:tcW w:w="709" w:type="dxa"/>
          </w:tcPr>
          <w:p w14:paraId="12DB14B8" w14:textId="0D15988C" w:rsidR="00F41880" w:rsidRPr="000E15E0" w:rsidRDefault="00F41880" w:rsidP="00090508">
            <w:pPr>
              <w:spacing w:before="60" w:after="60"/>
              <w:rPr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05</w:t>
            </w:r>
          </w:p>
        </w:tc>
        <w:tc>
          <w:tcPr>
            <w:tcW w:w="3974" w:type="dxa"/>
          </w:tcPr>
          <w:p w14:paraId="79B69C00" w14:textId="608C7ED2" w:rsidR="00F41880" w:rsidRPr="00E5478A" w:rsidRDefault="00F41880" w:rsidP="007974DD">
            <w:pPr>
              <w:spacing w:before="60" w:after="60"/>
              <w:ind w:right="35"/>
              <w:rPr>
                <w:i/>
                <w:sz w:val="20"/>
                <w:szCs w:val="20"/>
                <w:lang w:val="es-ES"/>
              </w:rPr>
            </w:pPr>
            <w:r w:rsidRPr="000041FA">
              <w:rPr>
                <w:color w:val="538135" w:themeColor="accent6" w:themeShade="BF"/>
                <w:sz w:val="20"/>
                <w:szCs w:val="20"/>
                <w:lang w:val="es-ES"/>
              </w:rPr>
              <w:t>Pausa</w:t>
            </w:r>
            <w:r w:rsidR="003B7605">
              <w:rPr>
                <w:color w:val="538135" w:themeColor="accent6" w:themeShade="BF"/>
                <w:sz w:val="20"/>
                <w:szCs w:val="20"/>
                <w:lang w:val="es-ES"/>
              </w:rPr>
              <w:t xml:space="preserve"> café </w:t>
            </w:r>
            <w:r w:rsidRPr="000041FA">
              <w:rPr>
                <w:color w:val="538135" w:themeColor="accent6" w:themeShade="BF"/>
                <w:sz w:val="20"/>
                <w:szCs w:val="20"/>
                <w:lang w:val="es-ES"/>
              </w:rPr>
              <w:t>/Sesión de posters</w:t>
            </w:r>
            <w:r>
              <w:rPr>
                <w:color w:val="538135" w:themeColor="accent6" w:themeShade="BF"/>
                <w:sz w:val="20"/>
                <w:szCs w:val="20"/>
                <w:lang w:val="es-ES"/>
              </w:rPr>
              <w:t xml:space="preserve"> </w:t>
            </w:r>
          </w:p>
        </w:tc>
      </w:tr>
      <w:tr w:rsidR="00F41880" w:rsidRPr="00F6108C" w14:paraId="09E48056" w14:textId="77777777" w:rsidTr="007C30E2">
        <w:tc>
          <w:tcPr>
            <w:tcW w:w="709" w:type="dxa"/>
          </w:tcPr>
          <w:p w14:paraId="5570FB0D" w14:textId="74F2B9C6" w:rsidR="00F41880" w:rsidRPr="00443EF7" w:rsidRDefault="00F41880" w:rsidP="002A1AA6">
            <w:pPr>
              <w:spacing w:after="6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951044">
              <w:rPr>
                <w:sz w:val="20"/>
                <w:szCs w:val="20"/>
                <w:lang w:val="es-ES"/>
              </w:rPr>
              <w:t>1</w:t>
            </w:r>
            <w:r w:rsidRPr="000E15E0">
              <w:rPr>
                <w:sz w:val="20"/>
                <w:szCs w:val="20"/>
                <w:lang w:val="es-ES"/>
              </w:rPr>
              <w:t>:</w:t>
            </w:r>
            <w:r w:rsidR="00951044">
              <w:rPr>
                <w:sz w:val="20"/>
                <w:szCs w:val="20"/>
                <w:lang w:val="es-ES"/>
              </w:rPr>
              <w:t>50</w:t>
            </w:r>
          </w:p>
        </w:tc>
        <w:tc>
          <w:tcPr>
            <w:tcW w:w="3974" w:type="dxa"/>
          </w:tcPr>
          <w:p w14:paraId="66E56870" w14:textId="2824F1AB" w:rsidR="00F41880" w:rsidRPr="00713D7A" w:rsidRDefault="00045F93" w:rsidP="006D2612">
            <w:pPr>
              <w:ind w:right="35"/>
              <w:rPr>
                <w:b/>
                <w:sz w:val="20"/>
                <w:lang w:val="es-ES"/>
              </w:rPr>
            </w:pPr>
            <w:r w:rsidRPr="00B255E3">
              <w:rPr>
                <w:i/>
                <w:sz w:val="20"/>
                <w:szCs w:val="20"/>
                <w:lang w:val="es-ES"/>
              </w:rPr>
              <w:t>Impacto de los polifenoles en menopausia: TMAO y otros ejes biológicos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B255E3">
              <w:rPr>
                <w:b/>
                <w:sz w:val="20"/>
                <w:szCs w:val="20"/>
                <w:lang w:val="es-ES"/>
              </w:rPr>
              <w:t>A. Ávila</w:t>
            </w:r>
            <w:r w:rsidRPr="00090508">
              <w:rPr>
                <w:i/>
                <w:color w:val="000000" w:themeColor="text1"/>
                <w:sz w:val="20"/>
                <w:szCs w:val="20"/>
                <w:lang w:val="es-ES"/>
              </w:rPr>
              <w:t>, CEBAS-CSIC</w:t>
            </w:r>
          </w:p>
        </w:tc>
      </w:tr>
      <w:tr w:rsidR="00F41880" w:rsidRPr="00045F93" w14:paraId="1C53F37F" w14:textId="77777777" w:rsidTr="007C30E2">
        <w:tc>
          <w:tcPr>
            <w:tcW w:w="709" w:type="dxa"/>
          </w:tcPr>
          <w:p w14:paraId="47CE3A10" w14:textId="2974A2EF" w:rsidR="00F41880" w:rsidRPr="000E15E0" w:rsidRDefault="00F41880" w:rsidP="007974DD">
            <w:pPr>
              <w:spacing w:before="60" w:after="6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12:</w:t>
            </w:r>
            <w:r w:rsidR="00951044"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3974" w:type="dxa"/>
          </w:tcPr>
          <w:p w14:paraId="4D965BFE" w14:textId="555858E4" w:rsidR="00F41880" w:rsidRPr="00D67800" w:rsidRDefault="00045F93" w:rsidP="00B255E3">
            <w:pPr>
              <w:spacing w:before="60"/>
              <w:rPr>
                <w:i/>
                <w:sz w:val="20"/>
                <w:szCs w:val="20"/>
                <w:lang w:val="es-ES"/>
              </w:rPr>
            </w:pPr>
            <w:r w:rsidRPr="008719EF">
              <w:rPr>
                <w:i/>
                <w:sz w:val="20"/>
                <w:lang w:val="es-ES"/>
              </w:rPr>
              <w:t>Aceite de oliva virgen rico en compuestos fenólicos y prebióticos como intervención nutricional en la sarcopenia.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8719EF">
              <w:rPr>
                <w:b/>
                <w:color w:val="000000" w:themeColor="text1"/>
                <w:sz w:val="20"/>
                <w:szCs w:val="20"/>
                <w:lang w:val="es-ES"/>
              </w:rPr>
              <w:t>RM. Valls</w:t>
            </w:r>
            <w:r w:rsidR="006156A2">
              <w:rPr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Pr="008719EF">
              <w:rPr>
                <w:lang w:val="es-ES"/>
              </w:rPr>
              <w:t xml:space="preserve"> </w:t>
            </w:r>
            <w:r w:rsidRPr="00A579CB">
              <w:rPr>
                <w:i/>
                <w:color w:val="000000" w:themeColor="text1"/>
                <w:sz w:val="20"/>
                <w:szCs w:val="20"/>
                <w:lang w:val="es-ES"/>
              </w:rPr>
              <w:t>IISPV</w:t>
            </w:r>
            <w:r>
              <w:rPr>
                <w:i/>
                <w:color w:val="000000" w:themeColor="text1"/>
                <w:sz w:val="20"/>
                <w:szCs w:val="20"/>
                <w:lang w:val="es-ES"/>
              </w:rPr>
              <w:t>-</w:t>
            </w:r>
            <w:r w:rsidRPr="00A579CB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 URV</w:t>
            </w:r>
          </w:p>
        </w:tc>
      </w:tr>
      <w:tr w:rsidR="00F41880" w:rsidRPr="00F466CB" w14:paraId="5FE0684A" w14:textId="77777777" w:rsidTr="007C30E2">
        <w:tc>
          <w:tcPr>
            <w:tcW w:w="709" w:type="dxa"/>
          </w:tcPr>
          <w:p w14:paraId="1E1C0915" w14:textId="678CA5CE" w:rsidR="00F41880" w:rsidRPr="000E15E0" w:rsidRDefault="00F41880" w:rsidP="002A1AA6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</w:t>
            </w:r>
            <w:r w:rsidRPr="000E15E0">
              <w:rPr>
                <w:sz w:val="20"/>
                <w:szCs w:val="20"/>
                <w:lang w:val="es-ES"/>
              </w:rPr>
              <w:t>:</w:t>
            </w:r>
            <w:r w:rsidR="00951044">
              <w:rPr>
                <w:sz w:val="20"/>
                <w:szCs w:val="20"/>
                <w:lang w:val="es-ES"/>
              </w:rPr>
              <w:t>40</w:t>
            </w:r>
          </w:p>
        </w:tc>
        <w:tc>
          <w:tcPr>
            <w:tcW w:w="3974" w:type="dxa"/>
          </w:tcPr>
          <w:p w14:paraId="5BE0F33E" w14:textId="768B1843" w:rsidR="00F41880" w:rsidRPr="000D1228" w:rsidRDefault="00F41880" w:rsidP="007974DD">
            <w:pPr>
              <w:spacing w:after="60"/>
              <w:ind w:right="177"/>
              <w:rPr>
                <w:i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Discusión</w:t>
            </w:r>
          </w:p>
        </w:tc>
      </w:tr>
      <w:tr w:rsidR="00F41880" w:rsidRPr="000B6E1F" w14:paraId="5BDE241A" w14:textId="77777777" w:rsidTr="007C30E2">
        <w:tc>
          <w:tcPr>
            <w:tcW w:w="709" w:type="dxa"/>
          </w:tcPr>
          <w:p w14:paraId="3F0DC5C2" w14:textId="6012A504" w:rsidR="00F41880" w:rsidRPr="000E15E0" w:rsidRDefault="00F41880" w:rsidP="002A1AA6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3</w:t>
            </w: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951044">
              <w:rPr>
                <w:color w:val="000000" w:themeColor="text1"/>
                <w:sz w:val="20"/>
                <w:szCs w:val="20"/>
                <w:lang w:val="es-ES"/>
              </w:rPr>
              <w:t>00</w:t>
            </w:r>
          </w:p>
        </w:tc>
        <w:tc>
          <w:tcPr>
            <w:tcW w:w="3974" w:type="dxa"/>
          </w:tcPr>
          <w:p w14:paraId="1F4EDF9F" w14:textId="06653420" w:rsidR="007974DD" w:rsidRDefault="00F41880" w:rsidP="007974DD">
            <w:pPr>
              <w:spacing w:after="60"/>
              <w:ind w:right="177"/>
              <w:rPr>
                <w:color w:val="538135" w:themeColor="accent6" w:themeShade="BF"/>
                <w:sz w:val="20"/>
                <w:szCs w:val="20"/>
                <w:lang w:val="es-ES"/>
              </w:rPr>
            </w:pPr>
            <w:r w:rsidRPr="000041FA">
              <w:rPr>
                <w:color w:val="538135" w:themeColor="accent6" w:themeShade="BF"/>
                <w:sz w:val="20"/>
                <w:szCs w:val="20"/>
                <w:lang w:val="es-ES"/>
              </w:rPr>
              <w:t>Pausa de comida</w:t>
            </w:r>
          </w:p>
          <w:p w14:paraId="0E688C61" w14:textId="144B141A" w:rsidR="007974DD" w:rsidRPr="00D21D5E" w:rsidRDefault="007974DD" w:rsidP="007974DD">
            <w:pPr>
              <w:spacing w:after="60"/>
              <w:ind w:right="177"/>
              <w:rPr>
                <w:color w:val="538135" w:themeColor="accent6" w:themeShade="BF"/>
                <w:sz w:val="20"/>
                <w:szCs w:val="20"/>
                <w:lang w:val="es-ES"/>
              </w:rPr>
            </w:pPr>
          </w:p>
        </w:tc>
      </w:tr>
    </w:tbl>
    <w:bookmarkEnd w:id="3"/>
    <w:p w14:paraId="72FD7BCB" w14:textId="2CAA6CEA" w:rsidR="006D5625" w:rsidRPr="000041FA" w:rsidRDefault="00144D1E" w:rsidP="00DE658F">
      <w:pPr>
        <w:pBdr>
          <w:top w:val="single" w:sz="4" w:space="0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spacing w:before="60"/>
        <w:rPr>
          <w:b/>
          <w:bCs/>
          <w:color w:val="FFFFFF" w:themeColor="background1"/>
          <w:sz w:val="20"/>
          <w:szCs w:val="20"/>
          <w:lang w:val="es-ES"/>
        </w:rPr>
      </w:pP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Sesión </w:t>
      </w:r>
      <w:r w:rsidR="00535064" w:rsidRPr="000041FA">
        <w:rPr>
          <w:b/>
          <w:bCs/>
          <w:color w:val="FFFFFF" w:themeColor="background1"/>
          <w:sz w:val="20"/>
          <w:szCs w:val="20"/>
          <w:lang w:val="es-ES"/>
        </w:rPr>
        <w:t>2</w:t>
      </w: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. </w:t>
      </w:r>
      <w:r w:rsidR="007164AD">
        <w:rPr>
          <w:b/>
          <w:bCs/>
          <w:color w:val="FFFFFF" w:themeColor="background1"/>
          <w:sz w:val="20"/>
          <w:szCs w:val="20"/>
          <w:lang w:val="es-ES"/>
        </w:rPr>
        <w:t>Nuev</w:t>
      </w:r>
      <w:r w:rsidR="00264B92">
        <w:rPr>
          <w:b/>
          <w:bCs/>
          <w:color w:val="FFFFFF" w:themeColor="background1"/>
          <w:sz w:val="20"/>
          <w:szCs w:val="20"/>
          <w:lang w:val="es-ES"/>
        </w:rPr>
        <w:t>o</w:t>
      </w:r>
      <w:r w:rsidR="007164AD">
        <w:rPr>
          <w:b/>
          <w:bCs/>
          <w:color w:val="FFFFFF" w:themeColor="background1"/>
          <w:sz w:val="20"/>
          <w:szCs w:val="20"/>
          <w:lang w:val="es-ES"/>
        </w:rPr>
        <w:t>s</w:t>
      </w:r>
      <w:r w:rsidR="0046467C">
        <w:rPr>
          <w:b/>
          <w:bCs/>
          <w:color w:val="FFFFFF" w:themeColor="background1"/>
          <w:sz w:val="20"/>
          <w:szCs w:val="20"/>
          <w:lang w:val="es-ES"/>
        </w:rPr>
        <w:t xml:space="preserve"> </w:t>
      </w:r>
      <w:r w:rsidR="00264B92">
        <w:rPr>
          <w:b/>
          <w:bCs/>
          <w:color w:val="FFFFFF" w:themeColor="background1"/>
          <w:sz w:val="20"/>
          <w:szCs w:val="20"/>
          <w:lang w:val="es-ES"/>
        </w:rPr>
        <w:t>enfoques</w:t>
      </w:r>
      <w:r w:rsidR="001951BC">
        <w:rPr>
          <w:b/>
          <w:bCs/>
          <w:color w:val="FFFFFF" w:themeColor="background1"/>
          <w:sz w:val="20"/>
          <w:szCs w:val="20"/>
          <w:lang w:val="es-ES"/>
        </w:rPr>
        <w:t xml:space="preserve"> en la investigación sobre compuestos bioactivos</w:t>
      </w:r>
      <w:r w:rsidR="009B1C56">
        <w:rPr>
          <w:b/>
          <w:bCs/>
          <w:color w:val="FFFFFF" w:themeColor="background1"/>
          <w:sz w:val="20"/>
          <w:szCs w:val="20"/>
          <w:lang w:val="es-ES"/>
        </w:rPr>
        <w:t xml:space="preserve"> </w:t>
      </w:r>
    </w:p>
    <w:p w14:paraId="5237B6EB" w14:textId="7811FD5D" w:rsidR="002C5A54" w:rsidRPr="00F210A8" w:rsidRDefault="00303BBE" w:rsidP="00DE658F">
      <w:pPr>
        <w:spacing w:before="120"/>
        <w:ind w:right="-56"/>
        <w:rPr>
          <w:bCs/>
          <w:color w:val="000000" w:themeColor="text1"/>
          <w:sz w:val="20"/>
          <w:szCs w:val="20"/>
          <w:lang w:val="es-ES"/>
        </w:rPr>
      </w:pPr>
      <w:r w:rsidRPr="000041FA">
        <w:rPr>
          <w:b/>
          <w:bCs/>
          <w:color w:val="538135" w:themeColor="accent6" w:themeShade="BF"/>
          <w:sz w:val="20"/>
          <w:szCs w:val="20"/>
          <w:lang w:val="es-ES"/>
        </w:rPr>
        <w:t>Moderador:</w:t>
      </w:r>
      <w:r w:rsidRPr="000E15E0">
        <w:rPr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3B3BBA">
        <w:rPr>
          <w:b/>
          <w:bCs/>
          <w:color w:val="000000" w:themeColor="text1"/>
          <w:sz w:val="20"/>
          <w:szCs w:val="20"/>
          <w:lang w:val="es-ES"/>
        </w:rPr>
        <w:t>C. Pic</w:t>
      </w:r>
      <w:r w:rsidR="00CA184C">
        <w:rPr>
          <w:b/>
          <w:bCs/>
          <w:color w:val="000000" w:themeColor="text1"/>
          <w:sz w:val="20"/>
          <w:szCs w:val="20"/>
          <w:lang w:val="es-ES"/>
        </w:rPr>
        <w:t>ó</w:t>
      </w:r>
      <w:r w:rsidRPr="00084D22">
        <w:rPr>
          <w:rFonts w:eastAsia="Times New Roman"/>
          <w:bCs/>
          <w:color w:val="000000" w:themeColor="text1"/>
          <w:sz w:val="20"/>
          <w:szCs w:val="20"/>
          <w:lang w:val="es-ES" w:eastAsia="de-DE" w:bidi="en-US"/>
        </w:rPr>
        <w:t xml:space="preserve">, </w:t>
      </w:r>
      <w:r w:rsidRPr="0080507F">
        <w:rPr>
          <w:rFonts w:eastAsia="Times New Roman"/>
          <w:bCs/>
          <w:i/>
          <w:iCs/>
          <w:color w:val="000000" w:themeColor="text1"/>
          <w:sz w:val="20"/>
          <w:szCs w:val="20"/>
          <w:lang w:val="es-ES" w:eastAsia="de-DE" w:bidi="en-US"/>
        </w:rPr>
        <w:t>U</w:t>
      </w:r>
      <w:r w:rsidR="003B3BBA" w:rsidRPr="0080507F">
        <w:rPr>
          <w:rFonts w:eastAsia="Times New Roman"/>
          <w:bCs/>
          <w:i/>
          <w:iCs/>
          <w:color w:val="000000" w:themeColor="text1"/>
          <w:sz w:val="20"/>
          <w:szCs w:val="20"/>
          <w:lang w:val="es-ES" w:eastAsia="de-DE" w:bidi="en-US"/>
        </w:rPr>
        <w:t>IB</w:t>
      </w:r>
      <w:r w:rsidR="00063868">
        <w:rPr>
          <w:rFonts w:eastAsia="Times New Roman"/>
          <w:bCs/>
          <w:i/>
          <w:iCs/>
          <w:color w:val="000000" w:themeColor="text1"/>
          <w:sz w:val="20"/>
          <w:szCs w:val="20"/>
          <w:lang w:val="es-ES" w:eastAsia="de-DE" w:bidi="en-US"/>
        </w:rPr>
        <w:t xml:space="preserve"> y CIBEROBN</w:t>
      </w:r>
    </w:p>
    <w:tbl>
      <w:tblPr>
        <w:tblStyle w:val="Tablaconcuadrcula"/>
        <w:tblW w:w="48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551"/>
        <w:gridCol w:w="413"/>
        <w:gridCol w:w="147"/>
      </w:tblGrid>
      <w:tr w:rsidR="009268DC" w:rsidRPr="003346B0" w14:paraId="65F4218D" w14:textId="77777777" w:rsidTr="002B7DEB">
        <w:trPr>
          <w:gridAfter w:val="1"/>
          <w:wAfter w:w="147" w:type="dxa"/>
        </w:trPr>
        <w:tc>
          <w:tcPr>
            <w:tcW w:w="714" w:type="dxa"/>
          </w:tcPr>
          <w:p w14:paraId="3222B88B" w14:textId="3A53EDB0" w:rsidR="0022017E" w:rsidRPr="000E15E0" w:rsidRDefault="0022017E" w:rsidP="00DE658F">
            <w:pPr>
              <w:spacing w:before="60" w:after="60"/>
              <w:ind w:right="-56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sz w:val="20"/>
                <w:szCs w:val="20"/>
                <w:lang w:val="es-ES"/>
              </w:rPr>
              <w:t>1</w:t>
            </w:r>
            <w:r w:rsidR="00C20586">
              <w:rPr>
                <w:sz w:val="20"/>
                <w:szCs w:val="20"/>
                <w:lang w:val="es-ES"/>
              </w:rPr>
              <w:t>4</w:t>
            </w:r>
            <w:r w:rsidRPr="000E15E0">
              <w:rPr>
                <w:sz w:val="20"/>
                <w:szCs w:val="20"/>
                <w:lang w:val="es-ES"/>
              </w:rPr>
              <w:t>:</w:t>
            </w:r>
            <w:r w:rsidR="00C20586">
              <w:rPr>
                <w:sz w:val="20"/>
                <w:szCs w:val="20"/>
                <w:lang w:val="es-ES"/>
              </w:rPr>
              <w:t>3</w:t>
            </w:r>
            <w:r w:rsidR="0074066C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3964" w:type="dxa"/>
            <w:gridSpan w:val="2"/>
          </w:tcPr>
          <w:p w14:paraId="3DC5BD18" w14:textId="4B50BF6E" w:rsidR="00B11D59" w:rsidRPr="00A560B8" w:rsidRDefault="0064014B" w:rsidP="00DE658F">
            <w:pPr>
              <w:spacing w:before="60"/>
              <w:ind w:right="-56"/>
              <w:rPr>
                <w:lang w:val="es-ES"/>
              </w:rPr>
            </w:pPr>
            <w:r w:rsidRPr="0064014B">
              <w:rPr>
                <w:i/>
                <w:sz w:val="20"/>
                <w:szCs w:val="20"/>
                <w:lang w:val="es-ES"/>
              </w:rPr>
              <w:t>Papel de la viabilidad de L</w:t>
            </w:r>
            <w:r w:rsidR="00340416"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64014B">
              <w:rPr>
                <w:i/>
                <w:sz w:val="20"/>
                <w:szCs w:val="20"/>
                <w:lang w:val="es-ES"/>
              </w:rPr>
              <w:t>rhamnosus GG en la prevención de la esteatosis hepática</w:t>
            </w:r>
            <w:r w:rsidR="006B16C2">
              <w:rPr>
                <w:i/>
                <w:sz w:val="20"/>
                <w:szCs w:val="20"/>
                <w:lang w:val="es-ES"/>
              </w:rPr>
              <w:t xml:space="preserve">. </w:t>
            </w:r>
            <w:r w:rsidR="006B16C2" w:rsidRPr="0067693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L. </w:t>
            </w:r>
            <w:r w:rsidR="00676930" w:rsidRPr="0067693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Arellano</w:t>
            </w:r>
            <w:r w:rsidR="00676930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, </w:t>
            </w:r>
            <w:r w:rsidR="006B16C2">
              <w:rPr>
                <w:i/>
                <w:sz w:val="20"/>
                <w:szCs w:val="20"/>
                <w:lang w:val="es-ES"/>
              </w:rPr>
              <w:t>UPV-</w:t>
            </w:r>
            <w:r w:rsidR="00ED08D6">
              <w:rPr>
                <w:i/>
                <w:sz w:val="20"/>
                <w:szCs w:val="20"/>
                <w:lang w:val="es-ES"/>
              </w:rPr>
              <w:t>EHU</w:t>
            </w:r>
            <w:r w:rsidR="00063868">
              <w:rPr>
                <w:i/>
                <w:sz w:val="20"/>
                <w:szCs w:val="20"/>
                <w:lang w:val="es-ES"/>
              </w:rPr>
              <w:t xml:space="preserve"> y CIBEROBN</w:t>
            </w:r>
          </w:p>
        </w:tc>
      </w:tr>
      <w:tr w:rsidR="009268DC" w:rsidRPr="00243A17" w14:paraId="4758A4F7" w14:textId="77777777" w:rsidTr="002B7DEB">
        <w:trPr>
          <w:gridAfter w:val="1"/>
          <w:wAfter w:w="147" w:type="dxa"/>
        </w:trPr>
        <w:tc>
          <w:tcPr>
            <w:tcW w:w="714" w:type="dxa"/>
          </w:tcPr>
          <w:p w14:paraId="61B80446" w14:textId="3549075E" w:rsidR="0022017E" w:rsidRPr="000E15E0" w:rsidRDefault="0022017E" w:rsidP="00DE658F">
            <w:pPr>
              <w:spacing w:before="60" w:after="60"/>
              <w:ind w:right="-56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="00C20586">
              <w:rPr>
                <w:color w:val="000000" w:themeColor="text1"/>
                <w:sz w:val="20"/>
                <w:szCs w:val="20"/>
                <w:lang w:val="es-ES"/>
              </w:rPr>
              <w:t>4</w:t>
            </w: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C20586">
              <w:rPr>
                <w:color w:val="000000" w:themeColor="text1"/>
                <w:sz w:val="20"/>
                <w:szCs w:val="20"/>
                <w:lang w:val="es-ES"/>
              </w:rPr>
              <w:t>55</w:t>
            </w:r>
          </w:p>
        </w:tc>
        <w:tc>
          <w:tcPr>
            <w:tcW w:w="3964" w:type="dxa"/>
            <w:gridSpan w:val="2"/>
          </w:tcPr>
          <w:p w14:paraId="7C2F8D9C" w14:textId="1D999776" w:rsidR="0074066C" w:rsidRPr="00BD3BD4" w:rsidRDefault="003E11AC" w:rsidP="00DE658F">
            <w:pPr>
              <w:spacing w:before="60"/>
              <w:ind w:right="-56"/>
              <w:rPr>
                <w:lang w:val="es-ES"/>
              </w:rPr>
            </w:pPr>
            <w:r w:rsidRPr="003E11AC">
              <w:rPr>
                <w:i/>
                <w:sz w:val="20"/>
                <w:szCs w:val="20"/>
                <w:lang w:val="es-ES"/>
              </w:rPr>
              <w:t>Del intestino al cerebro: cómo los bacteriófagos influyen en la adicción alimentaria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3C222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J. </w:t>
            </w:r>
            <w:r w:rsidRPr="003E11AC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Mayneris</w:t>
            </w:r>
            <w:r w:rsidR="003C222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, </w:t>
            </w:r>
            <w:r w:rsidR="003C2221" w:rsidRPr="003C2221">
              <w:rPr>
                <w:i/>
                <w:sz w:val="20"/>
                <w:szCs w:val="20"/>
                <w:lang w:val="es-ES"/>
              </w:rPr>
              <w:t>IDIBGI</w:t>
            </w:r>
          </w:p>
        </w:tc>
      </w:tr>
      <w:tr w:rsidR="00C412AD" w:rsidRPr="007C46A8" w14:paraId="0CB6D7EE" w14:textId="77777777" w:rsidTr="002B7DEB">
        <w:trPr>
          <w:gridAfter w:val="1"/>
          <w:wAfter w:w="147" w:type="dxa"/>
        </w:trPr>
        <w:tc>
          <w:tcPr>
            <w:tcW w:w="714" w:type="dxa"/>
          </w:tcPr>
          <w:p w14:paraId="06854459" w14:textId="0FD88A92" w:rsidR="00C412AD" w:rsidRPr="000E15E0" w:rsidRDefault="00C412AD" w:rsidP="00DE658F">
            <w:pPr>
              <w:spacing w:before="60" w:after="60"/>
              <w:ind w:right="-56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5</w:t>
            </w: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C20586">
              <w:rPr>
                <w:color w:val="000000" w:themeColor="text1"/>
                <w:sz w:val="20"/>
                <w:szCs w:val="20"/>
                <w:lang w:val="es-ES"/>
              </w:rPr>
              <w:t>20</w:t>
            </w:r>
          </w:p>
        </w:tc>
        <w:tc>
          <w:tcPr>
            <w:tcW w:w="3964" w:type="dxa"/>
            <w:gridSpan w:val="2"/>
          </w:tcPr>
          <w:p w14:paraId="419BAFDF" w14:textId="2535876B" w:rsidR="00C412AD" w:rsidRPr="007D4576" w:rsidRDefault="00744B77" w:rsidP="00DE658F">
            <w:pPr>
              <w:spacing w:before="60"/>
              <w:ind w:right="-56"/>
              <w:rPr>
                <w:i/>
                <w:lang w:val="es-ES"/>
              </w:rPr>
            </w:pPr>
            <w:r w:rsidRPr="00744B77">
              <w:rPr>
                <w:i/>
                <w:sz w:val="20"/>
                <w:szCs w:val="20"/>
                <w:lang w:val="es-ES"/>
              </w:rPr>
              <w:t>(Poli)fenoles como señal estacional: eficacia de las frutas de temporada según el fotoperiodo de consumo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744B7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A</w:t>
            </w:r>
            <w:r w:rsidR="00CE3503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.</w:t>
            </w:r>
            <w:r w:rsidR="00CE3503" w:rsidRPr="00243A1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Arola-Arnal, </w:t>
            </w:r>
            <w:r w:rsidRPr="00744B77">
              <w:rPr>
                <w:bCs/>
                <w:color w:val="000000" w:themeColor="text1"/>
                <w:sz w:val="20"/>
                <w:lang w:val="es-ES"/>
              </w:rPr>
              <w:t xml:space="preserve">URV </w:t>
            </w:r>
          </w:p>
        </w:tc>
      </w:tr>
      <w:tr w:rsidR="00987FED" w:rsidRPr="00063868" w14:paraId="4C1B42FC" w14:textId="77777777" w:rsidTr="002B7DEB">
        <w:trPr>
          <w:gridAfter w:val="2"/>
          <w:wAfter w:w="560" w:type="dxa"/>
        </w:trPr>
        <w:tc>
          <w:tcPr>
            <w:tcW w:w="714" w:type="dxa"/>
          </w:tcPr>
          <w:p w14:paraId="30973FE5" w14:textId="1CAF6A8E" w:rsidR="00987FED" w:rsidRPr="000E15E0" w:rsidRDefault="00987FED" w:rsidP="00DE658F">
            <w:pPr>
              <w:spacing w:before="60" w:after="60"/>
              <w:ind w:right="-56"/>
              <w:rPr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="007957A9">
              <w:rPr>
                <w:color w:val="000000" w:themeColor="text1"/>
                <w:sz w:val="20"/>
                <w:szCs w:val="20"/>
                <w:lang w:val="es-ES"/>
              </w:rPr>
              <w:t>5</w:t>
            </w: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7957A9">
              <w:rPr>
                <w:color w:val="000000" w:themeColor="text1"/>
                <w:sz w:val="20"/>
                <w:szCs w:val="20"/>
                <w:lang w:val="es-ES"/>
              </w:rPr>
              <w:t>45</w:t>
            </w:r>
          </w:p>
        </w:tc>
        <w:tc>
          <w:tcPr>
            <w:tcW w:w="3551" w:type="dxa"/>
          </w:tcPr>
          <w:p w14:paraId="357B0929" w14:textId="07502165" w:rsidR="00987FED" w:rsidRPr="0045606A" w:rsidRDefault="00987FED" w:rsidP="00DE658F">
            <w:pPr>
              <w:spacing w:before="60"/>
              <w:ind w:left="28" w:right="-56"/>
              <w:rPr>
                <w:color w:val="538135" w:themeColor="accent6" w:themeShade="BF"/>
                <w:sz w:val="20"/>
                <w:szCs w:val="20"/>
                <w:lang w:val="es-ES"/>
              </w:rPr>
            </w:pPr>
            <w:r w:rsidRPr="000041FA">
              <w:rPr>
                <w:color w:val="538135" w:themeColor="accent6" w:themeShade="BF"/>
                <w:sz w:val="20"/>
                <w:szCs w:val="20"/>
                <w:lang w:val="es-ES"/>
              </w:rPr>
              <w:t>Pausa</w:t>
            </w:r>
            <w:r w:rsidR="003B7605">
              <w:rPr>
                <w:color w:val="538135" w:themeColor="accent6" w:themeShade="BF"/>
                <w:sz w:val="20"/>
                <w:szCs w:val="20"/>
                <w:lang w:val="es-ES"/>
              </w:rPr>
              <w:t xml:space="preserve"> café </w:t>
            </w:r>
            <w:r w:rsidRPr="000041FA">
              <w:rPr>
                <w:color w:val="538135" w:themeColor="accent6" w:themeShade="BF"/>
                <w:sz w:val="20"/>
                <w:szCs w:val="20"/>
                <w:lang w:val="es-ES"/>
              </w:rPr>
              <w:t>/ Sesión de posters</w:t>
            </w:r>
          </w:p>
        </w:tc>
      </w:tr>
      <w:tr w:rsidR="00C20586" w:rsidRPr="003B644C" w14:paraId="254B7076" w14:textId="77777777" w:rsidTr="002B7DEB">
        <w:tc>
          <w:tcPr>
            <w:tcW w:w="714" w:type="dxa"/>
          </w:tcPr>
          <w:p w14:paraId="5F916F1A" w14:textId="48E2FB49" w:rsidR="00C20586" w:rsidRPr="007624A6" w:rsidRDefault="00C20586" w:rsidP="00DE658F">
            <w:pPr>
              <w:spacing w:before="60" w:after="60"/>
              <w:ind w:right="-56"/>
              <w:rPr>
                <w:sz w:val="20"/>
                <w:szCs w:val="20"/>
                <w:lang w:val="es-ES"/>
              </w:rPr>
            </w:pPr>
            <w:r w:rsidRPr="007624A6">
              <w:rPr>
                <w:sz w:val="20"/>
                <w:szCs w:val="20"/>
                <w:lang w:val="es-ES"/>
              </w:rPr>
              <w:t>16:</w:t>
            </w:r>
            <w:r w:rsidR="001023D2">
              <w:rPr>
                <w:sz w:val="20"/>
                <w:szCs w:val="20"/>
                <w:lang w:val="es-ES"/>
              </w:rPr>
              <w:t>15</w:t>
            </w:r>
          </w:p>
        </w:tc>
        <w:tc>
          <w:tcPr>
            <w:tcW w:w="4111" w:type="dxa"/>
            <w:gridSpan w:val="3"/>
          </w:tcPr>
          <w:p w14:paraId="69600FCF" w14:textId="7AADBA72" w:rsidR="00C20586" w:rsidRPr="0097087C" w:rsidRDefault="003B644C" w:rsidP="00DE658F">
            <w:pPr>
              <w:spacing w:before="60" w:after="60"/>
              <w:ind w:right="-56"/>
              <w:rPr>
                <w:i/>
                <w:sz w:val="20"/>
                <w:szCs w:val="20"/>
                <w:lang w:val="es-ES"/>
              </w:rPr>
            </w:pPr>
            <w:r w:rsidRPr="00E3398D">
              <w:rPr>
                <w:i/>
                <w:sz w:val="20"/>
                <w:szCs w:val="20"/>
                <w:lang w:val="es-ES"/>
              </w:rPr>
              <w:t>Del residuo al nuevo alimento: subproductos de café, alimentos del futuro para la seguridad nutricional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436E31">
              <w:rPr>
                <w:b/>
                <w:sz w:val="20"/>
                <w:szCs w:val="20"/>
                <w:lang w:val="es-ES"/>
              </w:rPr>
              <w:t>D</w:t>
            </w:r>
            <w:r>
              <w:rPr>
                <w:b/>
                <w:sz w:val="20"/>
                <w:szCs w:val="20"/>
                <w:lang w:val="es-ES"/>
              </w:rPr>
              <w:t>.</w:t>
            </w:r>
            <w:r w:rsidRPr="00436E31">
              <w:rPr>
                <w:b/>
                <w:sz w:val="20"/>
                <w:szCs w:val="20"/>
                <w:lang w:val="es-ES"/>
              </w:rPr>
              <w:t xml:space="preserve"> del Castillo</w:t>
            </w:r>
            <w:r>
              <w:rPr>
                <w:b/>
                <w:sz w:val="20"/>
                <w:szCs w:val="20"/>
                <w:lang w:val="es-ES"/>
              </w:rPr>
              <w:t xml:space="preserve">, </w:t>
            </w:r>
            <w:r w:rsidRPr="00436E31">
              <w:rPr>
                <w:i/>
                <w:sz w:val="20"/>
                <w:szCs w:val="20"/>
                <w:lang w:val="es-ES"/>
              </w:rPr>
              <w:t>CIAL-CSIC</w:t>
            </w:r>
          </w:p>
        </w:tc>
      </w:tr>
      <w:tr w:rsidR="00F40EDE" w:rsidRPr="00676930" w14:paraId="015D8277" w14:textId="77777777" w:rsidTr="002B7DEB">
        <w:tc>
          <w:tcPr>
            <w:tcW w:w="714" w:type="dxa"/>
          </w:tcPr>
          <w:p w14:paraId="50334605" w14:textId="786CB588" w:rsidR="00F40EDE" w:rsidRPr="007624A6" w:rsidRDefault="00C20586" w:rsidP="00DE658F">
            <w:pPr>
              <w:spacing w:before="60" w:after="60"/>
              <w:ind w:right="-56"/>
              <w:rPr>
                <w:sz w:val="20"/>
                <w:szCs w:val="20"/>
                <w:lang w:val="es-ES"/>
              </w:rPr>
            </w:pPr>
            <w:r w:rsidRPr="007624A6">
              <w:rPr>
                <w:sz w:val="20"/>
                <w:szCs w:val="20"/>
                <w:lang w:val="es-ES"/>
              </w:rPr>
              <w:t>1</w:t>
            </w:r>
            <w:r w:rsidR="002A1AA6" w:rsidRPr="007624A6">
              <w:rPr>
                <w:sz w:val="20"/>
                <w:szCs w:val="20"/>
                <w:lang w:val="es-ES"/>
              </w:rPr>
              <w:t>6</w:t>
            </w:r>
            <w:r w:rsidRPr="007624A6">
              <w:rPr>
                <w:sz w:val="20"/>
                <w:szCs w:val="20"/>
                <w:lang w:val="es-ES"/>
              </w:rPr>
              <w:t>:</w:t>
            </w:r>
            <w:r w:rsidR="009759FC">
              <w:rPr>
                <w:sz w:val="20"/>
                <w:szCs w:val="20"/>
                <w:lang w:val="es-ES"/>
              </w:rPr>
              <w:t>40</w:t>
            </w:r>
          </w:p>
        </w:tc>
        <w:tc>
          <w:tcPr>
            <w:tcW w:w="4111" w:type="dxa"/>
            <w:gridSpan w:val="3"/>
          </w:tcPr>
          <w:p w14:paraId="5A120BDA" w14:textId="20E80FA6" w:rsidR="005621E5" w:rsidRPr="002B7DEB" w:rsidRDefault="00554506" w:rsidP="00DE658F">
            <w:pPr>
              <w:spacing w:before="60" w:after="60"/>
              <w:ind w:right="-56"/>
              <w:rPr>
                <w:i/>
                <w:sz w:val="20"/>
                <w:szCs w:val="20"/>
                <w:lang w:val="es-ES"/>
              </w:rPr>
            </w:pPr>
            <w:r w:rsidRPr="001B7581">
              <w:rPr>
                <w:i/>
                <w:sz w:val="20"/>
                <w:szCs w:val="20"/>
                <w:lang w:val="es-ES"/>
              </w:rPr>
              <w:t>Nutrición de precisión en el paciente oncológico</w:t>
            </w:r>
            <w:r w:rsidR="0045606A" w:rsidRPr="001B7581">
              <w:rPr>
                <w:i/>
                <w:sz w:val="20"/>
                <w:szCs w:val="20"/>
                <w:lang w:val="es-ES"/>
              </w:rPr>
              <w:t>.</w:t>
            </w:r>
            <w:r w:rsidR="0045606A" w:rsidRPr="007624A6">
              <w:rPr>
                <w:sz w:val="20"/>
                <w:szCs w:val="20"/>
                <w:lang w:val="es-ES"/>
              </w:rPr>
              <w:t xml:space="preserve"> </w:t>
            </w:r>
            <w:r w:rsidR="005621E5" w:rsidRPr="005621E5">
              <w:rPr>
                <w:b/>
                <w:sz w:val="20"/>
                <w:szCs w:val="20"/>
                <w:lang w:val="es-ES"/>
              </w:rPr>
              <w:t>J</w:t>
            </w:r>
            <w:r w:rsidR="0097087C">
              <w:rPr>
                <w:b/>
                <w:sz w:val="20"/>
                <w:szCs w:val="20"/>
                <w:lang w:val="es-ES"/>
              </w:rPr>
              <w:t>.</w:t>
            </w:r>
            <w:r w:rsidR="0097087C" w:rsidRPr="0097087C">
              <w:rPr>
                <w:b/>
                <w:sz w:val="20"/>
                <w:szCs w:val="20"/>
                <w:lang w:val="es-ES"/>
              </w:rPr>
              <w:t xml:space="preserve"> </w:t>
            </w:r>
            <w:r w:rsidR="005621E5">
              <w:rPr>
                <w:b/>
                <w:sz w:val="20"/>
                <w:szCs w:val="20"/>
                <w:lang w:val="es-ES"/>
              </w:rPr>
              <w:t>Madrigal</w:t>
            </w:r>
            <w:r w:rsidR="0097087C">
              <w:rPr>
                <w:b/>
                <w:sz w:val="20"/>
                <w:szCs w:val="20"/>
                <w:lang w:val="es-ES"/>
              </w:rPr>
              <w:t>,</w:t>
            </w:r>
            <w:r w:rsidR="0097087C" w:rsidRPr="00676930">
              <w:rPr>
                <w:lang w:val="es-ES"/>
              </w:rPr>
              <w:t xml:space="preserve"> </w:t>
            </w:r>
            <w:r w:rsidR="0097087C" w:rsidRPr="0097087C">
              <w:rPr>
                <w:i/>
                <w:sz w:val="20"/>
                <w:szCs w:val="20"/>
                <w:lang w:val="es-ES"/>
              </w:rPr>
              <w:t>U</w:t>
            </w:r>
            <w:r w:rsidR="005621E5">
              <w:rPr>
                <w:i/>
                <w:sz w:val="20"/>
                <w:szCs w:val="20"/>
                <w:lang w:val="es-ES"/>
              </w:rPr>
              <w:t>V</w:t>
            </w:r>
          </w:p>
        </w:tc>
      </w:tr>
      <w:tr w:rsidR="007957A9" w:rsidRPr="00676930" w14:paraId="20B7F5AF" w14:textId="77777777" w:rsidTr="002B7DEB">
        <w:tc>
          <w:tcPr>
            <w:tcW w:w="714" w:type="dxa"/>
          </w:tcPr>
          <w:p w14:paraId="5993BE8B" w14:textId="20B80D7D" w:rsidR="007957A9" w:rsidRPr="007624A6" w:rsidRDefault="0004529B" w:rsidP="00DE658F">
            <w:pPr>
              <w:spacing w:before="60" w:after="60"/>
              <w:ind w:right="-56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17:05</w:t>
            </w:r>
          </w:p>
        </w:tc>
        <w:tc>
          <w:tcPr>
            <w:tcW w:w="4111" w:type="dxa"/>
            <w:gridSpan w:val="3"/>
          </w:tcPr>
          <w:p w14:paraId="1401B636" w14:textId="10BC2B23" w:rsidR="007957A9" w:rsidRPr="001B7581" w:rsidRDefault="007957A9" w:rsidP="00DE658F">
            <w:pPr>
              <w:spacing w:before="60" w:after="60"/>
              <w:ind w:right="-56"/>
              <w:rPr>
                <w:i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Discusión</w:t>
            </w:r>
          </w:p>
        </w:tc>
      </w:tr>
      <w:tr w:rsidR="002B7DEB" w:rsidRPr="00063868" w14:paraId="3ACD810B" w14:textId="77777777" w:rsidTr="00730D4B">
        <w:tc>
          <w:tcPr>
            <w:tcW w:w="4825" w:type="dxa"/>
            <w:gridSpan w:val="4"/>
          </w:tcPr>
          <w:p w14:paraId="6DB5112A" w14:textId="38454562" w:rsidR="002B7DEB" w:rsidRPr="000041FA" w:rsidRDefault="002B7DEB" w:rsidP="002B7DEB">
            <w:pPr>
              <w:pBdr>
                <w:top w:val="single" w:sz="4" w:space="1" w:color="538135" w:themeColor="accent6" w:themeShade="BF"/>
                <w:left w:val="single" w:sz="4" w:space="4" w:color="538135" w:themeColor="accent6" w:themeShade="BF"/>
                <w:bottom w:val="single" w:sz="4" w:space="1" w:color="538135" w:themeColor="accent6" w:themeShade="BF"/>
                <w:right w:val="single" w:sz="4" w:space="4" w:color="538135" w:themeColor="accent6" w:themeShade="BF"/>
              </w:pBdr>
              <w:shd w:val="solid" w:color="538135" w:themeColor="accent6" w:themeShade="BF" w:fill="E7E6E6" w:themeFill="background2"/>
              <w:spacing w:before="60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0041FA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Sesión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  <w:r w:rsidRPr="000041FA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Mesa redonda</w:t>
            </w:r>
            <w:r w:rsidR="00F07608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  <w:p w14:paraId="0A355368" w14:textId="79930022" w:rsidR="002B7DEB" w:rsidRPr="001B7581" w:rsidRDefault="006470CD" w:rsidP="004A68E3">
            <w:pPr>
              <w:spacing w:before="120" w:after="60"/>
              <w:rPr>
                <w:i/>
                <w:sz w:val="20"/>
                <w:szCs w:val="20"/>
                <w:lang w:val="es-ES"/>
              </w:rPr>
            </w:pPr>
            <w:r w:rsidRPr="000041F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Moderador</w:t>
            </w:r>
            <w:r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a</w:t>
            </w:r>
            <w:r w:rsidRPr="00122570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:</w:t>
            </w:r>
            <w:r w:rsidRPr="00627270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 </w:t>
            </w:r>
            <w:r w:rsidRPr="006470CD">
              <w:rPr>
                <w:b/>
                <w:color w:val="000000" w:themeColor="text1"/>
                <w:sz w:val="20"/>
                <w:szCs w:val="20"/>
                <w:lang w:val="es-ES"/>
              </w:rPr>
              <w:t>B</w:t>
            </w:r>
            <w:r w:rsidRPr="00627270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Muguerza</w:t>
            </w:r>
            <w:r w:rsidRPr="00627270">
              <w:rPr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80507F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URV</w:t>
            </w:r>
            <w:r w:rsidR="00063868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 xml:space="preserve"> y CIBEROBN</w:t>
            </w:r>
          </w:p>
        </w:tc>
      </w:tr>
      <w:tr w:rsidR="00F40EDE" w:rsidRPr="00063868" w14:paraId="3AFC0377" w14:textId="77777777" w:rsidTr="002B7DEB">
        <w:tc>
          <w:tcPr>
            <w:tcW w:w="714" w:type="dxa"/>
          </w:tcPr>
          <w:p w14:paraId="7B62C1A7" w14:textId="096D5107" w:rsidR="00F40EDE" w:rsidRPr="007624A6" w:rsidRDefault="00C20586" w:rsidP="007624A6">
            <w:pPr>
              <w:spacing w:before="60" w:after="60"/>
              <w:rPr>
                <w:sz w:val="20"/>
                <w:szCs w:val="20"/>
                <w:lang w:val="es-ES"/>
              </w:rPr>
            </w:pPr>
            <w:r w:rsidRPr="007624A6">
              <w:rPr>
                <w:sz w:val="20"/>
                <w:szCs w:val="20"/>
                <w:lang w:val="es-ES"/>
              </w:rPr>
              <w:t>17:</w:t>
            </w:r>
            <w:r w:rsidR="003A7413">
              <w:rPr>
                <w:sz w:val="20"/>
                <w:szCs w:val="20"/>
                <w:lang w:val="es-ES"/>
              </w:rPr>
              <w:t>3</w:t>
            </w:r>
            <w:r w:rsidR="002A1AA6" w:rsidRPr="007624A6">
              <w:rPr>
                <w:sz w:val="20"/>
                <w:szCs w:val="20"/>
                <w:lang w:val="es-ES"/>
              </w:rPr>
              <w:t>0</w:t>
            </w:r>
          </w:p>
        </w:tc>
        <w:tc>
          <w:tcPr>
            <w:tcW w:w="4111" w:type="dxa"/>
            <w:gridSpan w:val="3"/>
          </w:tcPr>
          <w:p w14:paraId="156854FF" w14:textId="77777777" w:rsidR="00645003" w:rsidRDefault="00645003" w:rsidP="004A68E3">
            <w:pPr>
              <w:spacing w:before="60"/>
              <w:ind w:left="-113"/>
              <w:rPr>
                <w:sz w:val="20"/>
                <w:szCs w:val="20"/>
                <w:lang w:val="es-ES"/>
              </w:rPr>
            </w:pPr>
            <w:r>
              <w:rPr>
                <w:i/>
                <w:sz w:val="20"/>
                <w:szCs w:val="20"/>
                <w:lang w:val="es-ES"/>
              </w:rPr>
              <w:t>Retos</w:t>
            </w:r>
            <w:r w:rsidR="0097087C" w:rsidRPr="0097087C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645003">
              <w:rPr>
                <w:i/>
                <w:sz w:val="20"/>
                <w:szCs w:val="20"/>
                <w:lang w:val="es-ES"/>
              </w:rPr>
              <w:t>y prioridades en la investigación de nuevos compuestos bioactivos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i/>
                <w:sz w:val="20"/>
                <w:szCs w:val="20"/>
                <w:lang w:val="es-ES"/>
              </w:rPr>
              <w:t>y nutracéuticos</w:t>
            </w:r>
            <w:r w:rsidR="0097087C" w:rsidRPr="0097087C">
              <w:rPr>
                <w:sz w:val="20"/>
                <w:szCs w:val="20"/>
                <w:lang w:val="es-ES"/>
              </w:rPr>
              <w:t>.</w:t>
            </w:r>
            <w:r w:rsidR="0045606A" w:rsidRPr="007624A6">
              <w:rPr>
                <w:sz w:val="20"/>
                <w:szCs w:val="20"/>
                <w:lang w:val="es-ES"/>
              </w:rPr>
              <w:t xml:space="preserve"> </w:t>
            </w:r>
          </w:p>
          <w:p w14:paraId="40562368" w14:textId="21FF0EC7" w:rsidR="005C7CFF" w:rsidRPr="00063868" w:rsidRDefault="00F54261" w:rsidP="00340416">
            <w:pPr>
              <w:spacing w:before="60"/>
              <w:ind w:left="-113"/>
              <w:rPr>
                <w:i/>
                <w:sz w:val="20"/>
                <w:szCs w:val="20"/>
                <w:lang w:val="es-ES"/>
              </w:rPr>
            </w:pPr>
            <w:r w:rsidRPr="00063868">
              <w:rPr>
                <w:b/>
                <w:sz w:val="20"/>
                <w:szCs w:val="20"/>
                <w:lang w:val="es-ES"/>
              </w:rPr>
              <w:t>JC</w:t>
            </w:r>
            <w:r w:rsidR="00645003" w:rsidRPr="00063868">
              <w:rPr>
                <w:b/>
                <w:sz w:val="20"/>
                <w:szCs w:val="20"/>
                <w:lang w:val="es-ES"/>
              </w:rPr>
              <w:t xml:space="preserve">. </w:t>
            </w:r>
            <w:r w:rsidRPr="00063868">
              <w:rPr>
                <w:b/>
                <w:iCs/>
                <w:sz w:val="20"/>
                <w:szCs w:val="20"/>
                <w:lang w:val="es-ES"/>
              </w:rPr>
              <w:t>Espín</w:t>
            </w:r>
            <w:r w:rsidR="00645003" w:rsidRPr="00063868">
              <w:rPr>
                <w:b/>
                <w:sz w:val="20"/>
                <w:szCs w:val="20"/>
                <w:lang w:val="es-ES"/>
              </w:rPr>
              <w:t>,</w:t>
            </w:r>
            <w:r w:rsidR="00645003" w:rsidRPr="00063868">
              <w:rPr>
                <w:lang w:val="es-ES"/>
              </w:rPr>
              <w:t xml:space="preserve"> </w:t>
            </w:r>
            <w:r w:rsidR="00382CF5" w:rsidRPr="00063868">
              <w:rPr>
                <w:i/>
                <w:sz w:val="20"/>
                <w:szCs w:val="20"/>
                <w:lang w:val="es-ES"/>
              </w:rPr>
              <w:t>C</w:t>
            </w:r>
            <w:r w:rsidR="00B820BD" w:rsidRPr="00063868">
              <w:rPr>
                <w:i/>
                <w:sz w:val="20"/>
                <w:szCs w:val="20"/>
                <w:lang w:val="es-ES"/>
              </w:rPr>
              <w:t>EBAS</w:t>
            </w:r>
            <w:r w:rsidR="00382CF5" w:rsidRPr="00063868">
              <w:rPr>
                <w:i/>
                <w:sz w:val="20"/>
                <w:szCs w:val="20"/>
                <w:lang w:val="es-ES"/>
              </w:rPr>
              <w:t>-CSIC</w:t>
            </w:r>
            <w:r w:rsidR="00420A25" w:rsidRPr="00063868">
              <w:rPr>
                <w:i/>
                <w:sz w:val="20"/>
                <w:szCs w:val="20"/>
                <w:lang w:val="es-ES"/>
              </w:rPr>
              <w:t xml:space="preserve"> </w:t>
            </w:r>
          </w:p>
          <w:p w14:paraId="6AF22A65" w14:textId="77777777" w:rsidR="001A7782" w:rsidRPr="00063868" w:rsidRDefault="001A7782" w:rsidP="005C7CFF">
            <w:pPr>
              <w:ind w:left="-111"/>
              <w:rPr>
                <w:b/>
                <w:sz w:val="20"/>
                <w:szCs w:val="20"/>
                <w:lang w:val="es-ES"/>
              </w:rPr>
            </w:pPr>
            <w:r w:rsidRPr="00063868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" w:eastAsia="de-DE" w:bidi="en-US"/>
              </w:rPr>
              <w:t xml:space="preserve">J. Mayneris, </w:t>
            </w:r>
            <w:r w:rsidRPr="00063868">
              <w:rPr>
                <w:i/>
                <w:sz w:val="20"/>
                <w:szCs w:val="20"/>
                <w:lang w:val="es-ES"/>
              </w:rPr>
              <w:t>IDIBGI</w:t>
            </w:r>
            <w:r w:rsidRPr="00063868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31F5BA62" w14:textId="7216ACDA" w:rsidR="000F4A4E" w:rsidRPr="000F4A4E" w:rsidRDefault="00E170FB" w:rsidP="005C7CFF">
            <w:pPr>
              <w:ind w:left="-111"/>
              <w:rPr>
                <w:sz w:val="20"/>
                <w:szCs w:val="20"/>
                <w:highlight w:val="green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</w:t>
            </w:r>
            <w:r w:rsidR="000F4A4E">
              <w:rPr>
                <w:b/>
                <w:sz w:val="20"/>
                <w:szCs w:val="20"/>
                <w:lang w:val="es-ES"/>
              </w:rPr>
              <w:t xml:space="preserve">. </w:t>
            </w:r>
            <w:r>
              <w:rPr>
                <w:b/>
                <w:sz w:val="20"/>
                <w:szCs w:val="20"/>
                <w:lang w:val="es-ES"/>
              </w:rPr>
              <w:t>del Castillo</w:t>
            </w:r>
            <w:r w:rsidR="000F4A4E">
              <w:rPr>
                <w:b/>
                <w:sz w:val="20"/>
                <w:szCs w:val="20"/>
                <w:lang w:val="es-ES"/>
              </w:rPr>
              <w:t xml:space="preserve">, </w:t>
            </w:r>
            <w:r w:rsidRPr="00436E31">
              <w:rPr>
                <w:i/>
                <w:sz w:val="20"/>
                <w:szCs w:val="20"/>
                <w:lang w:val="es-ES"/>
              </w:rPr>
              <w:t>CIAL-CSIC</w:t>
            </w:r>
          </w:p>
        </w:tc>
      </w:tr>
      <w:tr w:rsidR="0045606A" w:rsidRPr="00063868" w14:paraId="5A0E7030" w14:textId="77777777" w:rsidTr="002B7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005ECFAA" w14:textId="77777777" w:rsidR="0045606A" w:rsidRPr="007624A6" w:rsidRDefault="0045606A" w:rsidP="007624A6">
            <w:pPr>
              <w:spacing w:before="60" w:after="60"/>
              <w:rPr>
                <w:sz w:val="20"/>
                <w:szCs w:val="20"/>
                <w:lang w:val="es-ES"/>
              </w:rPr>
            </w:pPr>
            <w:r w:rsidRPr="007624A6">
              <w:rPr>
                <w:sz w:val="20"/>
                <w:szCs w:val="20"/>
                <w:lang w:val="es-ES"/>
              </w:rPr>
              <w:t>18:00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14D47" w14:textId="2D4D77A8" w:rsidR="0045606A" w:rsidRPr="007624A6" w:rsidRDefault="0045606A" w:rsidP="00420A25">
            <w:pPr>
              <w:spacing w:before="60" w:after="60"/>
              <w:ind w:left="-113"/>
              <w:rPr>
                <w:sz w:val="20"/>
                <w:szCs w:val="20"/>
                <w:lang w:val="es-ES"/>
              </w:rPr>
            </w:pPr>
            <w:r w:rsidRPr="007624A6">
              <w:rPr>
                <w:sz w:val="20"/>
                <w:szCs w:val="20"/>
                <w:lang w:val="es-ES"/>
              </w:rPr>
              <w:t>Reunión Grupo Red de polifenoles 2020</w:t>
            </w:r>
          </w:p>
        </w:tc>
      </w:tr>
    </w:tbl>
    <w:p w14:paraId="17E8BEDC" w14:textId="00E80CCE" w:rsidR="00167963" w:rsidRPr="00B46B01" w:rsidRDefault="00636BC1" w:rsidP="00F35FC3">
      <w:pPr>
        <w:spacing w:before="180"/>
        <w:rPr>
          <w:b/>
          <w:color w:val="538135" w:themeColor="accent6" w:themeShade="BF"/>
          <w:u w:val="single"/>
          <w:lang w:val="es-ES"/>
        </w:rPr>
      </w:pPr>
      <w:r>
        <w:rPr>
          <w:b/>
          <w:color w:val="538135" w:themeColor="accent6" w:themeShade="BF"/>
          <w:u w:val="single"/>
          <w:lang w:val="es-ES"/>
        </w:rPr>
        <w:t>13</w:t>
      </w:r>
      <w:r w:rsidR="00167963" w:rsidRPr="00B46B01">
        <w:rPr>
          <w:b/>
          <w:color w:val="538135" w:themeColor="accent6" w:themeShade="BF"/>
          <w:u w:val="single"/>
          <w:lang w:val="es-ES"/>
        </w:rPr>
        <w:t xml:space="preserve"> de </w:t>
      </w:r>
      <w:r w:rsidR="00615472">
        <w:rPr>
          <w:b/>
          <w:color w:val="538135" w:themeColor="accent6" w:themeShade="BF"/>
          <w:u w:val="single"/>
          <w:lang w:val="es-ES"/>
        </w:rPr>
        <w:t>marzo</w:t>
      </w:r>
      <w:r w:rsidR="00167963" w:rsidRPr="00B46B01">
        <w:rPr>
          <w:b/>
          <w:color w:val="538135" w:themeColor="accent6" w:themeShade="BF"/>
          <w:u w:val="single"/>
          <w:lang w:val="es-ES"/>
        </w:rPr>
        <w:t xml:space="preserve"> 202</w:t>
      </w:r>
      <w:r w:rsidR="00E44CFA">
        <w:rPr>
          <w:b/>
          <w:color w:val="538135" w:themeColor="accent6" w:themeShade="BF"/>
          <w:u w:val="single"/>
          <w:lang w:val="es-ES"/>
        </w:rPr>
        <w:t>6</w:t>
      </w:r>
    </w:p>
    <w:p w14:paraId="51E3D3E2" w14:textId="77777777" w:rsidR="00CE7C19" w:rsidRPr="00CE7C19" w:rsidRDefault="00CE7C19" w:rsidP="00CE7C19">
      <w:pPr>
        <w:rPr>
          <w:b/>
          <w:color w:val="538135" w:themeColor="accent6" w:themeShade="BF"/>
          <w:sz w:val="8"/>
          <w:szCs w:val="8"/>
          <w:u w:val="single"/>
          <w:lang w:val="es-ES"/>
        </w:rPr>
      </w:pPr>
    </w:p>
    <w:p w14:paraId="0E42D75D" w14:textId="4C160D9B" w:rsidR="002C5A54" w:rsidRPr="000041FA" w:rsidRDefault="008B52B3" w:rsidP="008E4C69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spacing w:before="120"/>
        <w:rPr>
          <w:b/>
          <w:bCs/>
          <w:color w:val="FFFFFF" w:themeColor="background1"/>
          <w:sz w:val="20"/>
          <w:szCs w:val="20"/>
          <w:lang w:val="es-ES"/>
        </w:rPr>
      </w:pP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Sesión </w:t>
      </w:r>
      <w:r w:rsidR="00862CB5">
        <w:rPr>
          <w:b/>
          <w:bCs/>
          <w:color w:val="FFFFFF" w:themeColor="background1"/>
          <w:sz w:val="20"/>
          <w:szCs w:val="20"/>
          <w:lang w:val="es-ES"/>
        </w:rPr>
        <w:t>4</w:t>
      </w:r>
      <w:r w:rsidR="002C5A54"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. </w:t>
      </w:r>
      <w:r w:rsidR="00DC3276">
        <w:rPr>
          <w:b/>
          <w:bCs/>
          <w:color w:val="FFFFFF" w:themeColor="background1"/>
          <w:sz w:val="20"/>
          <w:szCs w:val="20"/>
          <w:lang w:val="es-ES"/>
        </w:rPr>
        <w:t>Aproximaciones</w:t>
      </w:r>
      <w:r w:rsidR="007F7052" w:rsidRPr="007164AD">
        <w:rPr>
          <w:b/>
          <w:bCs/>
          <w:color w:val="FFFFFF" w:themeColor="background1"/>
          <w:sz w:val="20"/>
          <w:szCs w:val="20"/>
          <w:lang w:val="es-ES"/>
        </w:rPr>
        <w:t xml:space="preserve"> para mejorar la eficacia de los Compuestos </w:t>
      </w:r>
      <w:r w:rsidR="007F7052">
        <w:rPr>
          <w:b/>
          <w:bCs/>
          <w:color w:val="FFFFFF" w:themeColor="background1"/>
          <w:sz w:val="20"/>
          <w:szCs w:val="20"/>
          <w:lang w:val="es-ES"/>
        </w:rPr>
        <w:t>Bioactivos</w:t>
      </w:r>
    </w:p>
    <w:p w14:paraId="725EFBCB" w14:textId="3F642571" w:rsidR="002C5A54" w:rsidRPr="00903C1A" w:rsidRDefault="00903C1A" w:rsidP="00D16436">
      <w:pPr>
        <w:spacing w:before="120" w:after="120"/>
        <w:rPr>
          <w:b/>
          <w:bCs/>
          <w:color w:val="538135" w:themeColor="accent6" w:themeShade="BF"/>
          <w:sz w:val="20"/>
          <w:szCs w:val="20"/>
          <w:lang w:val="es-ES"/>
        </w:rPr>
      </w:pPr>
      <w:r w:rsidRPr="000041FA">
        <w:rPr>
          <w:b/>
          <w:bCs/>
          <w:color w:val="538135" w:themeColor="accent6" w:themeShade="BF"/>
          <w:sz w:val="20"/>
          <w:szCs w:val="20"/>
          <w:lang w:val="es-ES"/>
        </w:rPr>
        <w:t>Moderador:</w:t>
      </w:r>
      <w:r w:rsidRPr="000E15E0">
        <w:rPr>
          <w:b/>
          <w:bCs/>
          <w:color w:val="000000" w:themeColor="text1"/>
          <w:sz w:val="20"/>
          <w:szCs w:val="20"/>
          <w:lang w:val="es-ES"/>
        </w:rPr>
        <w:t xml:space="preserve"> </w:t>
      </w:r>
      <w:r w:rsidR="00084D22" w:rsidRPr="00084D22">
        <w:rPr>
          <w:b/>
          <w:bCs/>
          <w:color w:val="000000" w:themeColor="text1"/>
          <w:sz w:val="20"/>
          <w:szCs w:val="20"/>
          <w:lang w:val="es-ES"/>
        </w:rPr>
        <w:t>Josep del Bas</w:t>
      </w:r>
      <w:r w:rsidR="00084D22" w:rsidRPr="00084D22">
        <w:rPr>
          <w:bCs/>
          <w:color w:val="000000" w:themeColor="text1"/>
          <w:sz w:val="20"/>
          <w:szCs w:val="20"/>
          <w:lang w:val="es-ES"/>
        </w:rPr>
        <w:t xml:space="preserve">, </w:t>
      </w:r>
      <w:r w:rsidR="00084D22" w:rsidRPr="001D4D13">
        <w:rPr>
          <w:bCs/>
          <w:i/>
          <w:iCs/>
          <w:color w:val="000000" w:themeColor="text1"/>
          <w:sz w:val="20"/>
          <w:szCs w:val="20"/>
          <w:lang w:val="es-ES"/>
        </w:rPr>
        <w:t>URV</w:t>
      </w:r>
    </w:p>
    <w:tbl>
      <w:tblPr>
        <w:tblStyle w:val="Tablaconcuadrcula"/>
        <w:tblW w:w="482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430"/>
      </w:tblGrid>
      <w:tr w:rsidR="00B77578" w:rsidRPr="00ED6F12" w14:paraId="70D7B854" w14:textId="77777777" w:rsidTr="00A2599B">
        <w:trPr>
          <w:gridAfter w:val="1"/>
          <w:wAfter w:w="430" w:type="dxa"/>
        </w:trPr>
        <w:tc>
          <w:tcPr>
            <w:tcW w:w="709" w:type="dxa"/>
          </w:tcPr>
          <w:p w14:paraId="3EC61C4B" w14:textId="77777777" w:rsidR="00B77578" w:rsidRPr="00D16436" w:rsidRDefault="00B77578" w:rsidP="002A1AA6">
            <w:pPr>
              <w:spacing w:after="60"/>
              <w:rPr>
                <w:sz w:val="20"/>
                <w:szCs w:val="20"/>
                <w:lang w:val="es-ES"/>
              </w:rPr>
            </w:pPr>
            <w:r w:rsidRPr="000E15E0">
              <w:rPr>
                <w:sz w:val="20"/>
                <w:szCs w:val="20"/>
                <w:lang w:val="es-ES"/>
              </w:rPr>
              <w:t>9:00</w:t>
            </w:r>
          </w:p>
        </w:tc>
        <w:tc>
          <w:tcPr>
            <w:tcW w:w="3686" w:type="dxa"/>
          </w:tcPr>
          <w:p w14:paraId="7580FF86" w14:textId="3184B521" w:rsidR="00F35FC3" w:rsidRPr="00ED6F12" w:rsidRDefault="00C14E6B" w:rsidP="00F90F32">
            <w:pPr>
              <w:spacing w:after="60"/>
              <w:ind w:left="-103" w:right="-396"/>
              <w:rPr>
                <w:i/>
                <w:sz w:val="20"/>
                <w:szCs w:val="20"/>
                <w:lang w:val="es-ES"/>
              </w:rPr>
            </w:pPr>
            <w:r w:rsidRPr="003346B0">
              <w:rPr>
                <w:i/>
                <w:sz w:val="20"/>
                <w:szCs w:val="20"/>
                <w:lang w:val="es-ES"/>
              </w:rPr>
              <w:t>Sistemas de emulsificación: el puente hacia una biodisponibilidad real de los compuestos bioactivos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C53DEF">
              <w:rPr>
                <w:b/>
                <w:sz w:val="20"/>
                <w:szCs w:val="20"/>
                <w:lang w:val="es-ES"/>
              </w:rPr>
              <w:t>G. Oms</w:t>
            </w:r>
            <w:r>
              <w:rPr>
                <w:b/>
                <w:sz w:val="20"/>
                <w:szCs w:val="20"/>
                <w:lang w:val="es-ES"/>
              </w:rPr>
              <w:t xml:space="preserve">, </w:t>
            </w:r>
            <w:r w:rsidRPr="00C53DEF">
              <w:rPr>
                <w:i/>
                <w:sz w:val="20"/>
                <w:szCs w:val="20"/>
                <w:lang w:val="es-ES"/>
              </w:rPr>
              <w:t>UDL</w:t>
            </w:r>
          </w:p>
        </w:tc>
      </w:tr>
      <w:tr w:rsidR="00122C51" w:rsidRPr="004264C6" w14:paraId="0CBFE96D" w14:textId="77777777" w:rsidTr="00A2599B">
        <w:tc>
          <w:tcPr>
            <w:tcW w:w="709" w:type="dxa"/>
          </w:tcPr>
          <w:p w14:paraId="5A09E23E" w14:textId="18AA595F" w:rsidR="00122C51" w:rsidRPr="000E15E0" w:rsidRDefault="002A1AA6" w:rsidP="008B2444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bookmarkStart w:id="4" w:name="_Hlk130248340"/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9:25</w:t>
            </w:r>
          </w:p>
        </w:tc>
        <w:tc>
          <w:tcPr>
            <w:tcW w:w="4116" w:type="dxa"/>
            <w:gridSpan w:val="2"/>
          </w:tcPr>
          <w:p w14:paraId="563A118B" w14:textId="3EE78C65" w:rsidR="00122C51" w:rsidRPr="001A0B1C" w:rsidRDefault="00C14E6B" w:rsidP="004264C6">
            <w:pPr>
              <w:spacing w:after="60"/>
              <w:ind w:left="-103" w:right="-112"/>
              <w:rPr>
                <w:b/>
                <w:color w:val="000000" w:themeColor="text1"/>
                <w:sz w:val="20"/>
                <w:szCs w:val="20"/>
                <w:lang w:val="es-ES"/>
              </w:rPr>
            </w:pPr>
            <w:r w:rsidRPr="00D82F4B">
              <w:rPr>
                <w:i/>
                <w:sz w:val="20"/>
                <w:szCs w:val="20"/>
                <w:lang w:val="es-ES"/>
              </w:rPr>
              <w:t xml:space="preserve">Proyecto PROTECCIÓN: Modelos predictivos de bioeficiencia alimentaria, de la IA al laboratorio </w:t>
            </w:r>
            <w:r w:rsidR="004264C6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D82F4B">
              <w:rPr>
                <w:i/>
                <w:sz w:val="20"/>
                <w:szCs w:val="20"/>
                <w:lang w:val="es-ES"/>
              </w:rPr>
              <w:t>de la industria alimentaria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BD3BD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JA. Moreno, </w:t>
            </w:r>
            <w:r w:rsidRPr="00BD3BD4"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  <w:lang w:val="es-ES" w:eastAsia="de-DE" w:bidi="en-US"/>
              </w:rPr>
              <w:t>Ordesa</w:t>
            </w:r>
          </w:p>
        </w:tc>
      </w:tr>
      <w:tr w:rsidR="009A4B4D" w:rsidRPr="00ED6F12" w14:paraId="155E359A" w14:textId="77777777" w:rsidTr="00A2599B">
        <w:tc>
          <w:tcPr>
            <w:tcW w:w="709" w:type="dxa"/>
          </w:tcPr>
          <w:p w14:paraId="6B9F243D" w14:textId="74DDE175" w:rsidR="009A4B4D" w:rsidRDefault="00FC5981" w:rsidP="008B2444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color w:val="000000" w:themeColor="text1"/>
                <w:sz w:val="20"/>
                <w:szCs w:val="20"/>
                <w:lang w:val="es-ES"/>
              </w:rPr>
              <w:t>9:50</w:t>
            </w:r>
          </w:p>
        </w:tc>
        <w:tc>
          <w:tcPr>
            <w:tcW w:w="4116" w:type="dxa"/>
            <w:gridSpan w:val="2"/>
          </w:tcPr>
          <w:p w14:paraId="533E3AAF" w14:textId="31E3A98B" w:rsidR="009A4B4D" w:rsidRPr="008D78F0" w:rsidRDefault="00EF487E" w:rsidP="004264C6">
            <w:pPr>
              <w:spacing w:after="60"/>
              <w:ind w:left="-103" w:right="-112"/>
              <w:rPr>
                <w:i/>
                <w:sz w:val="20"/>
                <w:szCs w:val="20"/>
                <w:lang w:val="en-US"/>
              </w:rPr>
            </w:pPr>
            <w:r w:rsidRPr="004264C6">
              <w:rPr>
                <w:i/>
                <w:sz w:val="20"/>
                <w:szCs w:val="20"/>
                <w:lang w:val="es-ES"/>
              </w:rPr>
              <w:t>Predicción i</w:t>
            </w:r>
            <w:r w:rsidR="008D78F0" w:rsidRPr="004264C6">
              <w:rPr>
                <w:i/>
                <w:sz w:val="20"/>
                <w:szCs w:val="20"/>
                <w:lang w:val="es-ES"/>
              </w:rPr>
              <w:t xml:space="preserve">n silico </w:t>
            </w:r>
            <w:r w:rsidRPr="00EF487E">
              <w:rPr>
                <w:i/>
                <w:sz w:val="20"/>
                <w:szCs w:val="20"/>
                <w:lang w:val="es-ES"/>
              </w:rPr>
              <w:t xml:space="preserve">de </w:t>
            </w:r>
            <w:r w:rsidR="004264C6" w:rsidRPr="00EF487E">
              <w:rPr>
                <w:i/>
                <w:sz w:val="20"/>
                <w:szCs w:val="20"/>
                <w:lang w:val="es-ES"/>
              </w:rPr>
              <w:t>compuestos</w:t>
            </w:r>
            <w:r w:rsidRPr="00EF487E">
              <w:rPr>
                <w:i/>
                <w:sz w:val="20"/>
                <w:szCs w:val="20"/>
                <w:lang w:val="es-ES"/>
              </w:rPr>
              <w:t xml:space="preserve"> naturales como</w:t>
            </w:r>
            <w:r w:rsidR="008D78F0" w:rsidRPr="004264C6">
              <w:rPr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i/>
                <w:sz w:val="20"/>
                <w:szCs w:val="20"/>
                <w:lang w:val="es-ES"/>
              </w:rPr>
              <w:t>nuevos compuestos bioactivos</w:t>
            </w:r>
            <w:r w:rsidR="008D78F0" w:rsidRPr="004264C6">
              <w:rPr>
                <w:i/>
                <w:sz w:val="20"/>
                <w:szCs w:val="20"/>
                <w:lang w:val="es-ES"/>
              </w:rPr>
              <w:t xml:space="preserve">. </w:t>
            </w:r>
            <w:r w:rsidR="008D78F0" w:rsidRPr="00EF487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n-US" w:eastAsia="de-DE" w:bidi="en-US"/>
              </w:rPr>
              <w:t xml:space="preserve">G. Pujadas, </w:t>
            </w:r>
            <w:r w:rsidR="008D78F0" w:rsidRPr="00EF487E"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  <w:lang w:val="en-US" w:eastAsia="de-DE" w:bidi="en-US"/>
              </w:rPr>
              <w:t>URV</w:t>
            </w:r>
          </w:p>
        </w:tc>
      </w:tr>
      <w:bookmarkEnd w:id="4"/>
      <w:tr w:rsidR="00122C51" w:rsidRPr="00ED6F12" w14:paraId="0A5A0C15" w14:textId="77777777" w:rsidTr="00A2599B">
        <w:tc>
          <w:tcPr>
            <w:tcW w:w="709" w:type="dxa"/>
          </w:tcPr>
          <w:p w14:paraId="32B2117B" w14:textId="69EAAF59" w:rsidR="00122C51" w:rsidRPr="000E15E0" w:rsidRDefault="00FC5981" w:rsidP="008B2444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color w:val="000000" w:themeColor="text1"/>
                <w:sz w:val="20"/>
                <w:szCs w:val="20"/>
                <w:lang w:val="es-ES"/>
              </w:rPr>
              <w:t>10</w:t>
            </w:r>
            <w:r w:rsidR="002A1AA6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15</w:t>
            </w:r>
          </w:p>
        </w:tc>
        <w:tc>
          <w:tcPr>
            <w:tcW w:w="4116" w:type="dxa"/>
            <w:gridSpan w:val="2"/>
          </w:tcPr>
          <w:p w14:paraId="7455603D" w14:textId="0D79BDB9" w:rsidR="00122C51" w:rsidRPr="00E83AAD" w:rsidRDefault="00C14E6B" w:rsidP="004264C6">
            <w:pPr>
              <w:spacing w:after="60"/>
              <w:ind w:left="-103" w:right="-112"/>
              <w:rPr>
                <w:i/>
                <w:sz w:val="20"/>
                <w:szCs w:val="20"/>
                <w:lang w:val="es-ES"/>
              </w:rPr>
            </w:pPr>
            <w:r w:rsidRPr="007C46A8">
              <w:rPr>
                <w:i/>
                <w:sz w:val="20"/>
                <w:szCs w:val="20"/>
                <w:lang w:val="es-ES"/>
              </w:rPr>
              <w:t>Vesículas extracelulares: la revolución de la nanotecnología natural para la optimización y vehiculización de compuestos bioactivos</w:t>
            </w:r>
            <w:r>
              <w:rPr>
                <w:i/>
                <w:sz w:val="20"/>
                <w:szCs w:val="20"/>
                <w:lang w:val="es-ES"/>
              </w:rPr>
              <w:t xml:space="preserve">. </w:t>
            </w:r>
            <w:r w:rsidRPr="00243A1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M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C.</w:t>
            </w:r>
            <w:r w:rsidRPr="00243A1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 López de la</w:t>
            </w: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 xml:space="preserve">s </w:t>
            </w:r>
            <w:r w:rsidRPr="00243A1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es-ES_tradnl" w:eastAsia="de-DE" w:bidi="en-US"/>
              </w:rPr>
              <w:t>Hazas</w:t>
            </w:r>
            <w:r w:rsidRPr="006F11D1">
              <w:rPr>
                <w:bCs/>
                <w:color w:val="000000" w:themeColor="text1"/>
                <w:sz w:val="20"/>
                <w:lang w:val="es-ES"/>
              </w:rPr>
              <w:t xml:space="preserve">, </w:t>
            </w:r>
            <w:r w:rsidRPr="00BD3BD4"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  <w:lang w:val="es-ES" w:eastAsia="de-DE" w:bidi="en-US"/>
              </w:rPr>
              <w:t>I</w:t>
            </w:r>
            <w:r w:rsidR="00045F93"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  <w:lang w:val="es-ES" w:eastAsia="de-DE" w:bidi="en-US"/>
              </w:rPr>
              <w:t>CTAN-CSIC</w:t>
            </w:r>
          </w:p>
        </w:tc>
      </w:tr>
      <w:tr w:rsidR="00627270" w:rsidRPr="00784DD1" w14:paraId="7CA32B1D" w14:textId="77777777" w:rsidTr="00A2599B">
        <w:tc>
          <w:tcPr>
            <w:tcW w:w="709" w:type="dxa"/>
          </w:tcPr>
          <w:p w14:paraId="4CAB4AEB" w14:textId="1B88F427" w:rsidR="00627270" w:rsidRPr="00D10E32" w:rsidRDefault="00627270" w:rsidP="008B2444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D10E32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0</w:t>
            </w:r>
            <w:r w:rsidRPr="00D10E32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D51F52">
              <w:rPr>
                <w:color w:val="000000" w:themeColor="text1"/>
                <w:sz w:val="20"/>
                <w:szCs w:val="20"/>
                <w:lang w:val="es-ES"/>
              </w:rPr>
              <w:t>40</w:t>
            </w:r>
          </w:p>
        </w:tc>
        <w:tc>
          <w:tcPr>
            <w:tcW w:w="4116" w:type="dxa"/>
            <w:gridSpan w:val="2"/>
          </w:tcPr>
          <w:p w14:paraId="6265F635" w14:textId="399C5163" w:rsidR="00627270" w:rsidRPr="00122C51" w:rsidRDefault="00627270" w:rsidP="004264C6">
            <w:pPr>
              <w:spacing w:after="60"/>
              <w:ind w:left="-103" w:right="-112"/>
              <w:rPr>
                <w:i/>
                <w:color w:val="000000" w:themeColor="text1"/>
                <w:sz w:val="20"/>
                <w:szCs w:val="20"/>
                <w:lang w:val="es-ES"/>
              </w:rPr>
            </w:pPr>
            <w:r w:rsidRPr="000E15E0">
              <w:rPr>
                <w:color w:val="000000" w:themeColor="text1"/>
                <w:sz w:val="20"/>
                <w:szCs w:val="20"/>
                <w:lang w:val="es-ES"/>
              </w:rPr>
              <w:t>Discusión</w:t>
            </w:r>
          </w:p>
        </w:tc>
      </w:tr>
      <w:tr w:rsidR="00627270" w:rsidRPr="00FC52F0" w14:paraId="1A86A006" w14:textId="77777777" w:rsidTr="00A2599B">
        <w:tc>
          <w:tcPr>
            <w:tcW w:w="709" w:type="dxa"/>
          </w:tcPr>
          <w:p w14:paraId="4E9FCA95" w14:textId="11979EB4" w:rsidR="00627270" w:rsidRPr="00D10E32" w:rsidRDefault="00627270" w:rsidP="008B2444">
            <w:pPr>
              <w:spacing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D10E32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="00D51F52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Pr="00D10E32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D51F52">
              <w:rPr>
                <w:color w:val="000000" w:themeColor="text1"/>
                <w:sz w:val="20"/>
                <w:szCs w:val="20"/>
                <w:lang w:val="es-ES"/>
              </w:rPr>
              <w:t>00</w:t>
            </w:r>
          </w:p>
        </w:tc>
        <w:tc>
          <w:tcPr>
            <w:tcW w:w="4116" w:type="dxa"/>
            <w:gridSpan w:val="2"/>
          </w:tcPr>
          <w:p w14:paraId="632B9882" w14:textId="1CCF3445" w:rsidR="00627270" w:rsidRPr="00303BAD" w:rsidRDefault="00627270" w:rsidP="004264C6">
            <w:pPr>
              <w:spacing w:after="60"/>
              <w:ind w:left="-103" w:right="-112"/>
              <w:rPr>
                <w:i/>
                <w:color w:val="000000" w:themeColor="text1"/>
                <w:sz w:val="20"/>
                <w:szCs w:val="20"/>
                <w:lang w:val="es-ES"/>
              </w:rPr>
            </w:pPr>
            <w:r w:rsidRPr="00D21D5E">
              <w:rPr>
                <w:color w:val="538135" w:themeColor="accent6" w:themeShade="BF"/>
                <w:sz w:val="20"/>
                <w:szCs w:val="20"/>
                <w:lang w:val="es-ES"/>
              </w:rPr>
              <w:t>Pausa/ Sesión de posters</w:t>
            </w:r>
          </w:p>
        </w:tc>
      </w:tr>
    </w:tbl>
    <w:p w14:paraId="3CC34958" w14:textId="1D653DDF" w:rsidR="008125BA" w:rsidRPr="000041FA" w:rsidRDefault="008125BA" w:rsidP="008B2444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spacing w:before="120"/>
        <w:rPr>
          <w:b/>
          <w:bCs/>
          <w:color w:val="FFFFFF" w:themeColor="background1"/>
          <w:sz w:val="20"/>
          <w:szCs w:val="20"/>
          <w:lang w:val="es-ES"/>
        </w:rPr>
      </w:pP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Sesión </w:t>
      </w:r>
      <w:r w:rsidR="00862CB5">
        <w:rPr>
          <w:b/>
          <w:bCs/>
          <w:color w:val="FFFFFF" w:themeColor="background1"/>
          <w:sz w:val="20"/>
          <w:szCs w:val="20"/>
          <w:lang w:val="es-ES"/>
        </w:rPr>
        <w:t>5</w:t>
      </w:r>
      <w:r w:rsidRPr="000041FA">
        <w:rPr>
          <w:b/>
          <w:bCs/>
          <w:color w:val="FFFFFF" w:themeColor="background1"/>
          <w:sz w:val="20"/>
          <w:szCs w:val="20"/>
          <w:lang w:val="es-ES"/>
        </w:rPr>
        <w:t xml:space="preserve">. </w:t>
      </w:r>
      <w:r w:rsidR="00117EEC">
        <w:rPr>
          <w:b/>
          <w:bCs/>
          <w:color w:val="FFFFFF" w:themeColor="background1"/>
          <w:sz w:val="20"/>
          <w:szCs w:val="20"/>
          <w:lang w:val="es-ES"/>
        </w:rPr>
        <w:t>Mesa redonda</w:t>
      </w:r>
      <w:r w:rsidR="00D10E32">
        <w:rPr>
          <w:b/>
          <w:bCs/>
          <w:color w:val="FFFFFF" w:themeColor="background1"/>
          <w:sz w:val="20"/>
          <w:szCs w:val="20"/>
          <w:lang w:val="es-ES"/>
        </w:rPr>
        <w:t xml:space="preserve"> </w:t>
      </w:r>
    </w:p>
    <w:tbl>
      <w:tblPr>
        <w:tblStyle w:val="Tablaconcuadrcula"/>
        <w:tblW w:w="7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19"/>
        <w:gridCol w:w="550"/>
        <w:gridCol w:w="2869"/>
      </w:tblGrid>
      <w:tr w:rsidR="00627270" w:rsidRPr="00042A94" w14:paraId="42572FAC" w14:textId="77777777" w:rsidTr="00C12822">
        <w:trPr>
          <w:gridAfter w:val="1"/>
          <w:wAfter w:w="2869" w:type="dxa"/>
        </w:trPr>
        <w:tc>
          <w:tcPr>
            <w:tcW w:w="4128" w:type="dxa"/>
            <w:gridSpan w:val="2"/>
          </w:tcPr>
          <w:p w14:paraId="366E6DAB" w14:textId="3AC439D3" w:rsidR="00627270" w:rsidRPr="00627270" w:rsidRDefault="00627270" w:rsidP="008B2444">
            <w:pPr>
              <w:spacing w:before="120" w:after="60"/>
              <w:ind w:left="-113"/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</w:pPr>
            <w:r w:rsidRPr="000041F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Moderador</w:t>
            </w:r>
            <w:r w:rsidRPr="00122570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:</w:t>
            </w:r>
            <w:r w:rsidRPr="00627270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 </w:t>
            </w:r>
            <w:r w:rsidRPr="00627270">
              <w:rPr>
                <w:b/>
                <w:color w:val="000000" w:themeColor="text1"/>
                <w:sz w:val="20"/>
                <w:szCs w:val="20"/>
                <w:lang w:val="es-ES"/>
              </w:rPr>
              <w:t>L. Arola</w:t>
            </w:r>
            <w:r w:rsidRPr="00627270">
              <w:rPr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1D4D13">
              <w:rPr>
                <w:i/>
                <w:iCs/>
                <w:color w:val="000000" w:themeColor="text1"/>
                <w:sz w:val="20"/>
                <w:szCs w:val="20"/>
                <w:lang w:val="es-ES"/>
              </w:rPr>
              <w:t>URV</w:t>
            </w:r>
          </w:p>
        </w:tc>
        <w:tc>
          <w:tcPr>
            <w:tcW w:w="550" w:type="dxa"/>
          </w:tcPr>
          <w:p w14:paraId="457205D9" w14:textId="77777777" w:rsidR="00627270" w:rsidRPr="00F13995" w:rsidRDefault="00627270" w:rsidP="008B2444">
            <w:pPr>
              <w:spacing w:before="120" w:after="120"/>
              <w:ind w:left="-108"/>
              <w:rPr>
                <w:color w:val="538135" w:themeColor="accent6" w:themeShade="BF"/>
                <w:sz w:val="20"/>
                <w:szCs w:val="20"/>
                <w:lang w:val="es-ES"/>
              </w:rPr>
            </w:pPr>
          </w:p>
        </w:tc>
      </w:tr>
      <w:tr w:rsidR="00E75CE2" w:rsidRPr="005C6236" w14:paraId="04DBCD98" w14:textId="77777777" w:rsidTr="00E75CE2">
        <w:tc>
          <w:tcPr>
            <w:tcW w:w="709" w:type="dxa"/>
          </w:tcPr>
          <w:p w14:paraId="3ACA2301" w14:textId="16795545" w:rsidR="00E75CE2" w:rsidRPr="004A0442" w:rsidRDefault="00E75CE2" w:rsidP="008B2444">
            <w:pPr>
              <w:spacing w:after="60"/>
              <w:ind w:hanging="108"/>
              <w:rPr>
                <w:color w:val="000000" w:themeColor="text1"/>
                <w:sz w:val="20"/>
                <w:szCs w:val="20"/>
                <w:lang w:val="es-ES"/>
              </w:rPr>
            </w:pPr>
            <w:r w:rsidRPr="004A0442">
              <w:rPr>
                <w:sz w:val="20"/>
                <w:szCs w:val="20"/>
                <w:lang w:val="es-ES"/>
              </w:rPr>
              <w:t>1</w:t>
            </w:r>
            <w:r>
              <w:rPr>
                <w:sz w:val="20"/>
                <w:szCs w:val="20"/>
                <w:lang w:val="es-ES"/>
              </w:rPr>
              <w:t>1</w:t>
            </w:r>
            <w:r w:rsidRPr="004A0442">
              <w:rPr>
                <w:sz w:val="20"/>
                <w:szCs w:val="20"/>
                <w:lang w:val="es-ES"/>
              </w:rPr>
              <w:t>:</w:t>
            </w:r>
            <w:r w:rsidR="00E13A52">
              <w:rPr>
                <w:sz w:val="20"/>
                <w:szCs w:val="20"/>
                <w:lang w:val="es-ES"/>
              </w:rPr>
              <w:t>30</w:t>
            </w:r>
          </w:p>
        </w:tc>
        <w:tc>
          <w:tcPr>
            <w:tcW w:w="3419" w:type="dxa"/>
          </w:tcPr>
          <w:p w14:paraId="3F6A7CFC" w14:textId="7080E4DC" w:rsidR="00E75CE2" w:rsidRPr="00627270" w:rsidRDefault="00F53EDE" w:rsidP="00A2599B">
            <w:pPr>
              <w:spacing w:after="60"/>
              <w:ind w:left="-111"/>
              <w:rPr>
                <w:i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Futuro de los Alimentos Funcionales y </w:t>
            </w:r>
            <w:r w:rsidR="00A2599B">
              <w:rPr>
                <w:i/>
                <w:color w:val="000000" w:themeColor="text1"/>
                <w:sz w:val="20"/>
                <w:szCs w:val="20"/>
                <w:lang w:val="es-ES"/>
              </w:rPr>
              <w:t>Nutracéuticos</w:t>
            </w:r>
          </w:p>
          <w:p w14:paraId="14E8DFF0" w14:textId="01B6E83B" w:rsidR="006A0C0E" w:rsidRPr="00063868" w:rsidRDefault="0026561D" w:rsidP="008B2444">
            <w:pPr>
              <w:ind w:left="-253" w:firstLine="145"/>
              <w:rPr>
                <w:sz w:val="20"/>
                <w:szCs w:val="20"/>
                <w:highlight w:val="green"/>
                <w:lang w:val="es-ES"/>
              </w:rPr>
            </w:pPr>
            <w:r w:rsidRPr="00063868">
              <w:rPr>
                <w:b/>
                <w:sz w:val="20"/>
                <w:szCs w:val="20"/>
                <w:lang w:val="es-ES"/>
              </w:rPr>
              <w:t>A. Palou</w:t>
            </w:r>
            <w:r w:rsidRPr="00063868">
              <w:rPr>
                <w:sz w:val="20"/>
                <w:szCs w:val="20"/>
                <w:lang w:val="es-ES"/>
              </w:rPr>
              <w:t xml:space="preserve">, </w:t>
            </w:r>
            <w:r w:rsidRPr="00063868">
              <w:rPr>
                <w:i/>
                <w:iCs/>
                <w:color w:val="000000" w:themeColor="text1"/>
                <w:sz w:val="20"/>
                <w:lang w:val="es-ES"/>
              </w:rPr>
              <w:t>UIB</w:t>
            </w:r>
            <w:r w:rsidR="00063868" w:rsidRPr="00063868">
              <w:rPr>
                <w:i/>
                <w:iCs/>
                <w:color w:val="000000" w:themeColor="text1"/>
                <w:sz w:val="20"/>
                <w:lang w:val="es-ES"/>
              </w:rPr>
              <w:t xml:space="preserve"> y CIBE</w:t>
            </w:r>
            <w:r w:rsidR="00063868">
              <w:rPr>
                <w:i/>
                <w:iCs/>
                <w:color w:val="000000" w:themeColor="text1"/>
                <w:sz w:val="20"/>
                <w:lang w:val="es-ES"/>
              </w:rPr>
              <w:t>ROBN</w:t>
            </w:r>
          </w:p>
          <w:p w14:paraId="42941B53" w14:textId="77777777" w:rsidR="00F47716" w:rsidRPr="00063868" w:rsidRDefault="0026561D" w:rsidP="008B2444">
            <w:pPr>
              <w:ind w:left="-253" w:firstLine="145"/>
              <w:rPr>
                <w:i/>
                <w:color w:val="000000" w:themeColor="text1"/>
                <w:sz w:val="20"/>
                <w:szCs w:val="20"/>
                <w:lang w:val="fr-FR"/>
              </w:rPr>
            </w:pPr>
            <w:r w:rsidRPr="00063868">
              <w:rPr>
                <w:b/>
                <w:color w:val="000000" w:themeColor="text1"/>
                <w:sz w:val="20"/>
                <w:szCs w:val="20"/>
                <w:lang w:val="fr-FR"/>
              </w:rPr>
              <w:t>A. Caimari</w:t>
            </w:r>
            <w:r w:rsidRPr="00063868">
              <w:rPr>
                <w:i/>
                <w:color w:val="000000" w:themeColor="text1"/>
                <w:sz w:val="20"/>
                <w:szCs w:val="20"/>
                <w:lang w:val="fr-FR"/>
              </w:rPr>
              <w:t>, Eurecat</w:t>
            </w:r>
          </w:p>
          <w:p w14:paraId="2CAA7578" w14:textId="5024496D" w:rsidR="00E75CE2" w:rsidRPr="005C6236" w:rsidRDefault="00F47716" w:rsidP="008B2444">
            <w:pPr>
              <w:ind w:left="-253" w:firstLine="145"/>
              <w:rPr>
                <w:i/>
                <w:color w:val="000000" w:themeColor="text1"/>
                <w:sz w:val="20"/>
                <w:szCs w:val="20"/>
                <w:lang w:val="en-US"/>
              </w:rPr>
            </w:pPr>
            <w:r w:rsidRPr="005C6236">
              <w:rPr>
                <w:b/>
                <w:bCs/>
                <w:i/>
                <w:color w:val="000000" w:themeColor="text1"/>
                <w:sz w:val="20"/>
                <w:szCs w:val="20"/>
                <w:lang w:val="en-US"/>
              </w:rPr>
              <w:t>D. Ramón,</w:t>
            </w:r>
            <w:r w:rsidRPr="005C6236">
              <w:rPr>
                <w:i/>
                <w:color w:val="000000" w:themeColor="text1"/>
                <w:sz w:val="20"/>
                <w:szCs w:val="20"/>
                <w:lang w:val="en-US"/>
              </w:rPr>
              <w:t xml:space="preserve"> CEU-C</w:t>
            </w:r>
            <w:r w:rsidR="005C6236" w:rsidRPr="005C6236">
              <w:rPr>
                <w:i/>
                <w:color w:val="000000" w:themeColor="text1"/>
                <w:sz w:val="20"/>
                <w:szCs w:val="20"/>
                <w:lang w:val="en-US"/>
              </w:rPr>
              <w:t>H</w:t>
            </w:r>
          </w:p>
          <w:p w14:paraId="65D36030" w14:textId="2060F497" w:rsidR="00B61E04" w:rsidRPr="005C6236" w:rsidRDefault="00B61E04" w:rsidP="008B2444">
            <w:pPr>
              <w:ind w:left="-253" w:firstLine="145"/>
              <w:rPr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19" w:type="dxa"/>
            <w:gridSpan w:val="2"/>
          </w:tcPr>
          <w:p w14:paraId="5A944304" w14:textId="431ADE83" w:rsidR="00E75CE2" w:rsidRPr="005C6236" w:rsidRDefault="00E75CE2" w:rsidP="008B2444">
            <w:pPr>
              <w:spacing w:before="120" w:after="120"/>
              <w:ind w:left="-108"/>
              <w:rPr>
                <w:color w:val="538135" w:themeColor="accent6" w:themeShade="BF"/>
                <w:sz w:val="20"/>
                <w:szCs w:val="20"/>
                <w:lang w:val="en-US"/>
              </w:rPr>
            </w:pPr>
          </w:p>
        </w:tc>
      </w:tr>
    </w:tbl>
    <w:p w14:paraId="5690E96B" w14:textId="0F9F865C" w:rsidR="00B235D2" w:rsidRPr="000041FA" w:rsidRDefault="00B235D2" w:rsidP="008B2444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solid" w:color="538135" w:themeColor="accent6" w:themeShade="BF" w:fill="E7E6E6" w:themeFill="background2"/>
        <w:rPr>
          <w:b/>
          <w:bCs/>
          <w:color w:val="FFFFFF" w:themeColor="background1"/>
          <w:sz w:val="20"/>
          <w:szCs w:val="20"/>
          <w:lang w:val="es-ES"/>
        </w:rPr>
      </w:pPr>
      <w:r w:rsidRPr="000041FA">
        <w:rPr>
          <w:b/>
          <w:bCs/>
          <w:color w:val="FFFFFF" w:themeColor="background1"/>
          <w:sz w:val="20"/>
          <w:szCs w:val="20"/>
          <w:lang w:val="es-ES"/>
        </w:rPr>
        <w:t>Sesión de Clausura</w:t>
      </w:r>
    </w:p>
    <w:tbl>
      <w:tblPr>
        <w:tblStyle w:val="Tablaconcuadrcula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</w:tblGrid>
      <w:tr w:rsidR="00F15B89" w:rsidRPr="00063868" w14:paraId="63D185F7" w14:textId="77777777" w:rsidTr="00BD0C73">
        <w:tc>
          <w:tcPr>
            <w:tcW w:w="709" w:type="dxa"/>
          </w:tcPr>
          <w:p w14:paraId="37B31D14" w14:textId="344013BD" w:rsidR="00F15B89" w:rsidRPr="007A5BDB" w:rsidRDefault="00F15B89" w:rsidP="008B2444">
            <w:pPr>
              <w:spacing w:before="120" w:after="120"/>
              <w:ind w:hanging="105"/>
              <w:rPr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4A0442">
              <w:rPr>
                <w:color w:val="000000" w:themeColor="text1"/>
                <w:sz w:val="20"/>
                <w:szCs w:val="20"/>
                <w:lang w:val="es-ES"/>
              </w:rPr>
              <w:t>1</w:t>
            </w:r>
            <w:r w:rsidR="00E0496B">
              <w:rPr>
                <w:color w:val="000000" w:themeColor="text1"/>
                <w:sz w:val="20"/>
                <w:szCs w:val="20"/>
                <w:lang w:val="es-ES"/>
              </w:rPr>
              <w:t>2</w:t>
            </w:r>
            <w:r w:rsidRPr="004A0442">
              <w:rPr>
                <w:color w:val="000000" w:themeColor="text1"/>
                <w:sz w:val="20"/>
                <w:szCs w:val="20"/>
                <w:lang w:val="es-ES"/>
              </w:rPr>
              <w:t>:</w:t>
            </w:r>
            <w:r w:rsidR="00084D22">
              <w:rPr>
                <w:color w:val="000000" w:themeColor="text1"/>
                <w:sz w:val="20"/>
                <w:szCs w:val="20"/>
                <w:lang w:val="es-ES"/>
              </w:rPr>
              <w:t>00</w:t>
            </w:r>
          </w:p>
        </w:tc>
        <w:tc>
          <w:tcPr>
            <w:tcW w:w="3969" w:type="dxa"/>
          </w:tcPr>
          <w:p w14:paraId="18614C79" w14:textId="77777777" w:rsidR="00A726EC" w:rsidRPr="00F87BAA" w:rsidRDefault="00A726EC" w:rsidP="008B2444">
            <w:pPr>
              <w:spacing w:before="120"/>
              <w:ind w:left="-111"/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</w:pPr>
            <w:r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Premio al mejor Póster de las Jornadas: </w:t>
            </w:r>
          </w:p>
          <w:p w14:paraId="6D6F59B6" w14:textId="510CFCFA" w:rsidR="00906A75" w:rsidRPr="004A7F09" w:rsidRDefault="00E4570A" w:rsidP="008B2444">
            <w:pPr>
              <w:ind w:left="-111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R</w:t>
            </w:r>
            <w:r w:rsidR="00A726EC" w:rsidRPr="00F13995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A8095A">
              <w:rPr>
                <w:b/>
                <w:color w:val="000000" w:themeColor="text1"/>
                <w:sz w:val="20"/>
                <w:szCs w:val="20"/>
                <w:lang w:val="es-ES"/>
              </w:rPr>
              <w:t>Raventos</w:t>
            </w:r>
            <w:r w:rsidR="00F13995" w:rsidRPr="00F13995">
              <w:rPr>
                <w:color w:val="000000" w:themeColor="text1"/>
                <w:sz w:val="20"/>
                <w:szCs w:val="20"/>
                <w:lang w:val="es-ES"/>
              </w:rPr>
              <w:t xml:space="preserve">, Uriach </w:t>
            </w:r>
            <w:r w:rsidR="00A726EC" w:rsidRPr="009D4592">
              <w:rPr>
                <w:color w:val="000000" w:themeColor="text1"/>
                <w:sz w:val="20"/>
                <w:szCs w:val="20"/>
                <w:lang w:val="es-ES"/>
              </w:rPr>
              <w:t>y</w:t>
            </w:r>
            <w:r w:rsidR="00A726EC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G</w:t>
            </w:r>
            <w:r w:rsidR="00AC36CB" w:rsidRPr="00E27CEF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Aragonès</w:t>
            </w:r>
            <w:r w:rsidR="00A726EC" w:rsidRPr="00E27CEF">
              <w:rPr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A726EC">
              <w:rPr>
                <w:color w:val="000000" w:themeColor="text1"/>
                <w:sz w:val="20"/>
                <w:szCs w:val="20"/>
                <w:lang w:val="es-ES"/>
              </w:rPr>
              <w:t>URV</w:t>
            </w:r>
            <w:r w:rsidR="00A726EC" w:rsidRPr="004A7F09">
              <w:rPr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E0496B" w:rsidRPr="00063868" w14:paraId="09869288" w14:textId="77777777" w:rsidTr="00BD0C73">
        <w:tc>
          <w:tcPr>
            <w:tcW w:w="709" w:type="dxa"/>
          </w:tcPr>
          <w:p w14:paraId="356C4C04" w14:textId="77777777" w:rsidR="00E0496B" w:rsidRPr="004A0442" w:rsidRDefault="00E0496B" w:rsidP="008B2444">
            <w:pPr>
              <w:spacing w:before="120" w:after="120"/>
              <w:ind w:hanging="105"/>
              <w:rPr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969" w:type="dxa"/>
          </w:tcPr>
          <w:p w14:paraId="0014D4FE" w14:textId="54F51A23" w:rsidR="00713D7A" w:rsidRPr="00F87BAA" w:rsidRDefault="00E0496B" w:rsidP="008B2444">
            <w:pPr>
              <w:spacing w:before="120"/>
              <w:ind w:left="-111"/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</w:pPr>
            <w:r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Comunicaciones </w:t>
            </w:r>
            <w:r w:rsidR="00F87BAA"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orales:</w:t>
            </w:r>
            <w:r w:rsidR="00351DB0"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 </w:t>
            </w:r>
          </w:p>
          <w:p w14:paraId="0A514B4F" w14:textId="6BDB4FC1" w:rsidR="00E0496B" w:rsidRPr="00F87BAA" w:rsidRDefault="004A7F09" w:rsidP="008B2444">
            <w:pPr>
              <w:ind w:left="-111"/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</w:pPr>
            <w:r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Pósteres ganadores</w:t>
            </w:r>
            <w:r w:rsidR="00713D7A"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 Jornadas</w:t>
            </w:r>
            <w:r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 xml:space="preserve"> 202</w:t>
            </w:r>
            <w:r w:rsidR="00F90F32" w:rsidRPr="00F87BAA">
              <w:rPr>
                <w:b/>
                <w:bCs/>
                <w:color w:val="538135" w:themeColor="accent6" w:themeShade="BF"/>
                <w:sz w:val="20"/>
                <w:szCs w:val="20"/>
                <w:lang w:val="es-ES"/>
              </w:rPr>
              <w:t>4</w:t>
            </w:r>
          </w:p>
          <w:p w14:paraId="3A825E8D" w14:textId="4B4CA78E" w:rsidR="00831D61" w:rsidRPr="00831D61" w:rsidRDefault="00042A94" w:rsidP="008B2444">
            <w:pPr>
              <w:spacing w:before="60"/>
              <w:ind w:left="-111"/>
              <w:rPr>
                <w:i/>
                <w:color w:val="000000" w:themeColor="text1"/>
                <w:sz w:val="20"/>
                <w:szCs w:val="20"/>
                <w:lang w:val="es-ES"/>
              </w:rPr>
            </w:pPr>
            <w:r w:rsidRPr="00042A94">
              <w:rPr>
                <w:i/>
                <w:color w:val="000000" w:themeColor="text1"/>
                <w:sz w:val="20"/>
                <w:szCs w:val="20"/>
                <w:lang w:val="es-ES"/>
              </w:rPr>
              <w:t>Efectos</w:t>
            </w:r>
            <w:r w:rsidR="003A1745" w:rsidRPr="003A1745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 beneficiosos de péptidos bioactivos en la fisiopatología de la obesidad y la MASLD</w:t>
            </w:r>
            <w:r w:rsidR="00831D61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3A1745">
              <w:rPr>
                <w:b/>
                <w:color w:val="000000" w:themeColor="text1"/>
                <w:sz w:val="20"/>
                <w:szCs w:val="20"/>
                <w:lang w:val="es-ES"/>
              </w:rPr>
              <w:t>E</w:t>
            </w:r>
            <w:r w:rsidR="00831D61" w:rsidRPr="00831D61">
              <w:rPr>
                <w:b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206F16">
              <w:rPr>
                <w:b/>
                <w:color w:val="000000" w:themeColor="text1"/>
                <w:sz w:val="20"/>
                <w:szCs w:val="20"/>
                <w:lang w:val="es-ES"/>
              </w:rPr>
              <w:t>P</w:t>
            </w:r>
            <w:r w:rsidR="003A1745">
              <w:rPr>
                <w:b/>
                <w:color w:val="000000" w:themeColor="text1"/>
                <w:sz w:val="20"/>
                <w:szCs w:val="20"/>
                <w:lang w:val="es-ES"/>
              </w:rPr>
              <w:t>once</w:t>
            </w:r>
            <w:r w:rsidR="00831D61" w:rsidRPr="00831D61">
              <w:rPr>
                <w:color w:val="000000" w:themeColor="text1"/>
                <w:sz w:val="20"/>
                <w:szCs w:val="20"/>
                <w:lang w:val="es-ES"/>
              </w:rPr>
              <w:t>, U</w:t>
            </w:r>
            <w:r w:rsidR="003A1745">
              <w:rPr>
                <w:color w:val="000000" w:themeColor="text1"/>
                <w:sz w:val="20"/>
                <w:szCs w:val="20"/>
                <w:lang w:val="es-ES"/>
              </w:rPr>
              <w:t>S</w:t>
            </w:r>
          </w:p>
          <w:p w14:paraId="16AD1836" w14:textId="711BFEA4" w:rsidR="00E0496B" w:rsidRPr="00A8095A" w:rsidRDefault="00F92C7B" w:rsidP="008B2444">
            <w:pPr>
              <w:spacing w:before="120"/>
              <w:ind w:left="-111"/>
              <w:rPr>
                <w:i/>
                <w:color w:val="000000" w:themeColor="text1"/>
                <w:lang w:val="es-ES"/>
              </w:rPr>
            </w:pPr>
            <w:r w:rsidRPr="00F92C7B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Efectos dependientes </w:t>
            </w:r>
            <w:r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del fotoperiodo </w:t>
            </w:r>
            <w:r w:rsidRPr="00F92C7B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de extractos de frutas de temporada sobre el metaboloma sérico de ratas </w:t>
            </w:r>
            <w:r w:rsidR="008B2444">
              <w:rPr>
                <w:i/>
                <w:color w:val="000000" w:themeColor="text1"/>
                <w:sz w:val="20"/>
                <w:szCs w:val="20"/>
                <w:lang w:val="es-ES"/>
              </w:rPr>
              <w:t>F</w:t>
            </w:r>
            <w:r w:rsidRPr="00F92C7B">
              <w:rPr>
                <w:i/>
                <w:color w:val="000000" w:themeColor="text1"/>
                <w:sz w:val="20"/>
                <w:szCs w:val="20"/>
                <w:lang w:val="es-ES"/>
              </w:rPr>
              <w:t>344</w:t>
            </w:r>
            <w:r w:rsidR="001D4D13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1D4D13" w:rsidRPr="001D4D13">
              <w:rPr>
                <w:b/>
                <w:color w:val="000000" w:themeColor="text1"/>
                <w:sz w:val="20"/>
                <w:szCs w:val="20"/>
                <w:lang w:val="es-ES"/>
              </w:rPr>
              <w:t>A. Domingo,</w:t>
            </w:r>
            <w:r w:rsidR="001D4D13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 URV</w:t>
            </w:r>
          </w:p>
        </w:tc>
      </w:tr>
      <w:tr w:rsidR="008436A6" w:rsidRPr="00042A94" w14:paraId="2BF05443" w14:textId="77777777" w:rsidTr="00BD0C73">
        <w:tc>
          <w:tcPr>
            <w:tcW w:w="709" w:type="dxa"/>
          </w:tcPr>
          <w:p w14:paraId="650CE78A" w14:textId="0F07B72E" w:rsidR="008436A6" w:rsidRDefault="00084D22" w:rsidP="008B2444">
            <w:pPr>
              <w:spacing w:before="120" w:after="120"/>
              <w:ind w:hanging="105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color w:val="000000" w:themeColor="text1"/>
                <w:sz w:val="20"/>
                <w:szCs w:val="20"/>
                <w:lang w:val="es-ES"/>
              </w:rPr>
              <w:t>12</w:t>
            </w:r>
            <w:r w:rsidR="008436A6">
              <w:rPr>
                <w:color w:val="000000" w:themeColor="text1"/>
                <w:sz w:val="20"/>
                <w:szCs w:val="20"/>
                <w:lang w:val="es-ES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>3</w:t>
            </w:r>
            <w:r w:rsidR="008436A6">
              <w:rPr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  <w:tc>
          <w:tcPr>
            <w:tcW w:w="3969" w:type="dxa"/>
          </w:tcPr>
          <w:p w14:paraId="2D3F4D7B" w14:textId="16CB2C10" w:rsidR="008436A6" w:rsidRPr="00660F79" w:rsidRDefault="008436A6" w:rsidP="008B2444">
            <w:pPr>
              <w:spacing w:before="120"/>
              <w:ind w:left="-111"/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</w:pPr>
            <w:r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>Sesión de Clausura</w:t>
            </w:r>
          </w:p>
          <w:p w14:paraId="3B1B9357" w14:textId="1C89FA50" w:rsidR="008436A6" w:rsidRPr="008B2444" w:rsidRDefault="000E7A21" w:rsidP="008B2444">
            <w:pPr>
              <w:spacing w:before="60"/>
              <w:ind w:left="-111"/>
              <w:rPr>
                <w:b/>
                <w:bCs/>
                <w:i/>
                <w:color w:val="000000" w:themeColor="text1"/>
                <w:sz w:val="20"/>
                <w:szCs w:val="20"/>
                <w:lang w:val="es-ES"/>
              </w:rPr>
            </w:pPr>
            <w:r w:rsidRPr="000E7A21">
              <w:rPr>
                <w:i/>
                <w:color w:val="000000" w:themeColor="text1"/>
                <w:sz w:val="20"/>
                <w:szCs w:val="20"/>
                <w:lang w:val="es-ES"/>
              </w:rPr>
              <w:t>Prebióticos, probióticos y postbióticos para la industria agroalimentaria</w:t>
            </w:r>
            <w:r w:rsidR="00194FCD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r w:rsidR="00194FCD" w:rsidRPr="00194FCD">
              <w:rPr>
                <w:b/>
                <w:bCs/>
                <w:i/>
                <w:color w:val="000000" w:themeColor="text1"/>
                <w:sz w:val="20"/>
                <w:szCs w:val="20"/>
                <w:lang w:val="es-ES"/>
              </w:rPr>
              <w:t>D. Ramón,</w:t>
            </w:r>
            <w:r w:rsidR="00194FCD">
              <w:rPr>
                <w:i/>
                <w:color w:val="000000" w:themeColor="text1"/>
                <w:sz w:val="20"/>
                <w:szCs w:val="20"/>
                <w:lang w:val="es-ES"/>
              </w:rPr>
              <w:t xml:space="preserve"> CEU-</w:t>
            </w:r>
            <w:r w:rsidR="00A8095A">
              <w:rPr>
                <w:i/>
                <w:color w:val="000000" w:themeColor="text1"/>
                <w:sz w:val="20"/>
                <w:szCs w:val="20"/>
                <w:lang w:val="es-ES"/>
              </w:rPr>
              <w:t>CH</w:t>
            </w:r>
          </w:p>
        </w:tc>
      </w:tr>
      <w:tr w:rsidR="008436A6" w:rsidRPr="00063868" w14:paraId="3F154217" w14:textId="77777777" w:rsidTr="00BD0C73">
        <w:tc>
          <w:tcPr>
            <w:tcW w:w="709" w:type="dxa"/>
          </w:tcPr>
          <w:p w14:paraId="72729BD5" w14:textId="587933B6" w:rsidR="008436A6" w:rsidRPr="004A0442" w:rsidRDefault="008436A6" w:rsidP="008B2444">
            <w:pPr>
              <w:spacing w:before="120" w:after="120"/>
              <w:ind w:hanging="105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color w:val="000000" w:themeColor="text1"/>
                <w:sz w:val="20"/>
                <w:szCs w:val="20"/>
                <w:lang w:val="es-ES"/>
              </w:rPr>
              <w:t>13.00</w:t>
            </w:r>
          </w:p>
        </w:tc>
        <w:tc>
          <w:tcPr>
            <w:tcW w:w="3969" w:type="dxa"/>
          </w:tcPr>
          <w:p w14:paraId="3A112150" w14:textId="7E111EDD" w:rsidR="008436A6" w:rsidRPr="00660F79" w:rsidRDefault="008436A6" w:rsidP="008B2444">
            <w:pPr>
              <w:spacing w:before="120"/>
              <w:ind w:left="-111"/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</w:pPr>
            <w:r w:rsidRPr="00660F79">
              <w:rPr>
                <w:b/>
                <w:i/>
                <w:color w:val="538135" w:themeColor="accent6" w:themeShade="BF"/>
                <w:sz w:val="20"/>
                <w:szCs w:val="20"/>
                <w:lang w:val="es-ES"/>
              </w:rPr>
              <w:t xml:space="preserve">Clausura de las Jornadas. </w:t>
            </w:r>
          </w:p>
          <w:p w14:paraId="31D12215" w14:textId="1B8435D0" w:rsidR="008436A6" w:rsidRDefault="008436A6" w:rsidP="008B2444">
            <w:pPr>
              <w:spacing w:before="60"/>
              <w:ind w:left="-111"/>
              <w:rPr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b/>
                <w:color w:val="000000" w:themeColor="text1"/>
                <w:sz w:val="20"/>
                <w:szCs w:val="20"/>
                <w:lang w:val="es-ES"/>
              </w:rPr>
              <w:t>L. Arola</w:t>
            </w:r>
            <w:r w:rsidRPr="009D1DED">
              <w:rPr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s-ES"/>
              </w:rPr>
              <w:t xml:space="preserve"> URV</w:t>
            </w:r>
          </w:p>
        </w:tc>
      </w:tr>
    </w:tbl>
    <w:p w14:paraId="44284F2C" w14:textId="77777777" w:rsidR="00587F4F" w:rsidRPr="00BC5ACC" w:rsidRDefault="00587F4F" w:rsidP="00B84FA8">
      <w:pPr>
        <w:rPr>
          <w:color w:val="000000" w:themeColor="text1"/>
          <w:sz w:val="4"/>
          <w:szCs w:val="4"/>
          <w:lang w:val="es-ES"/>
        </w:rPr>
      </w:pPr>
    </w:p>
    <w:sectPr w:rsidR="00587F4F" w:rsidRPr="00BC5ACC" w:rsidSect="008B2444">
      <w:pgSz w:w="16840" w:h="11900" w:orient="landscape"/>
      <w:pgMar w:top="709" w:right="822" w:bottom="709" w:left="992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717"/>
    <w:multiLevelType w:val="hybridMultilevel"/>
    <w:tmpl w:val="C428C504"/>
    <w:lvl w:ilvl="0" w:tplc="F3780A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2EA2"/>
    <w:multiLevelType w:val="hybridMultilevel"/>
    <w:tmpl w:val="8886F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97"/>
    <w:multiLevelType w:val="hybridMultilevel"/>
    <w:tmpl w:val="5C8E5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733EA"/>
    <w:multiLevelType w:val="hybridMultilevel"/>
    <w:tmpl w:val="D29A01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3054"/>
    <w:multiLevelType w:val="hybridMultilevel"/>
    <w:tmpl w:val="8886F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164"/>
    <w:multiLevelType w:val="hybridMultilevel"/>
    <w:tmpl w:val="279CED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2AB0"/>
    <w:multiLevelType w:val="hybridMultilevel"/>
    <w:tmpl w:val="B71A0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E243A"/>
    <w:multiLevelType w:val="hybridMultilevel"/>
    <w:tmpl w:val="01CEB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D6E07"/>
    <w:multiLevelType w:val="hybridMultilevel"/>
    <w:tmpl w:val="8CCAA44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42261A"/>
    <w:multiLevelType w:val="hybridMultilevel"/>
    <w:tmpl w:val="048E211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23075E"/>
    <w:multiLevelType w:val="hybridMultilevel"/>
    <w:tmpl w:val="8886F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4286"/>
    <w:multiLevelType w:val="multilevel"/>
    <w:tmpl w:val="181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65564"/>
    <w:multiLevelType w:val="hybridMultilevel"/>
    <w:tmpl w:val="4F062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F106AD"/>
    <w:multiLevelType w:val="hybridMultilevel"/>
    <w:tmpl w:val="8886F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EEF"/>
    <w:multiLevelType w:val="hybridMultilevel"/>
    <w:tmpl w:val="0504D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A7E96"/>
    <w:multiLevelType w:val="hybridMultilevel"/>
    <w:tmpl w:val="3902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4137">
    <w:abstractNumId w:val="9"/>
  </w:num>
  <w:num w:numId="2" w16cid:durableId="1315180578">
    <w:abstractNumId w:val="14"/>
  </w:num>
  <w:num w:numId="3" w16cid:durableId="1214075809">
    <w:abstractNumId w:val="2"/>
  </w:num>
  <w:num w:numId="4" w16cid:durableId="2111197505">
    <w:abstractNumId w:val="3"/>
  </w:num>
  <w:num w:numId="5" w16cid:durableId="2098288671">
    <w:abstractNumId w:val="8"/>
  </w:num>
  <w:num w:numId="6" w16cid:durableId="2116241280">
    <w:abstractNumId w:val="15"/>
  </w:num>
  <w:num w:numId="7" w16cid:durableId="1863275372">
    <w:abstractNumId w:val="7"/>
  </w:num>
  <w:num w:numId="8" w16cid:durableId="865364124">
    <w:abstractNumId w:val="12"/>
  </w:num>
  <w:num w:numId="9" w16cid:durableId="771318960">
    <w:abstractNumId w:val="5"/>
  </w:num>
  <w:num w:numId="10" w16cid:durableId="583536170">
    <w:abstractNumId w:val="10"/>
  </w:num>
  <w:num w:numId="11" w16cid:durableId="1398624638">
    <w:abstractNumId w:val="6"/>
  </w:num>
  <w:num w:numId="12" w16cid:durableId="2032414512">
    <w:abstractNumId w:val="1"/>
  </w:num>
  <w:num w:numId="13" w16cid:durableId="1822037920">
    <w:abstractNumId w:val="13"/>
  </w:num>
  <w:num w:numId="14" w16cid:durableId="29111140">
    <w:abstractNumId w:val="4"/>
  </w:num>
  <w:num w:numId="15" w16cid:durableId="200947197">
    <w:abstractNumId w:val="11"/>
  </w:num>
  <w:num w:numId="16" w16cid:durableId="75420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10"/>
    <w:rsid w:val="000016C2"/>
    <w:rsid w:val="00002053"/>
    <w:rsid w:val="000041FA"/>
    <w:rsid w:val="000053D6"/>
    <w:rsid w:val="00005846"/>
    <w:rsid w:val="00012890"/>
    <w:rsid w:val="00014913"/>
    <w:rsid w:val="00017753"/>
    <w:rsid w:val="00027F1D"/>
    <w:rsid w:val="00034081"/>
    <w:rsid w:val="00034ECB"/>
    <w:rsid w:val="0003781F"/>
    <w:rsid w:val="000413C7"/>
    <w:rsid w:val="00041ED4"/>
    <w:rsid w:val="00042A94"/>
    <w:rsid w:val="0004529B"/>
    <w:rsid w:val="00045F93"/>
    <w:rsid w:val="00050B7B"/>
    <w:rsid w:val="00054BBD"/>
    <w:rsid w:val="000560FD"/>
    <w:rsid w:val="00057D6C"/>
    <w:rsid w:val="00063868"/>
    <w:rsid w:val="000668D2"/>
    <w:rsid w:val="00070BD7"/>
    <w:rsid w:val="00073742"/>
    <w:rsid w:val="00077B33"/>
    <w:rsid w:val="00084D22"/>
    <w:rsid w:val="000857BD"/>
    <w:rsid w:val="000857E2"/>
    <w:rsid w:val="0008779F"/>
    <w:rsid w:val="00090508"/>
    <w:rsid w:val="000913EC"/>
    <w:rsid w:val="00092CCC"/>
    <w:rsid w:val="00094C14"/>
    <w:rsid w:val="000A2A71"/>
    <w:rsid w:val="000A3F1D"/>
    <w:rsid w:val="000A7BAE"/>
    <w:rsid w:val="000B21E0"/>
    <w:rsid w:val="000B3841"/>
    <w:rsid w:val="000B5CB8"/>
    <w:rsid w:val="000B6E1F"/>
    <w:rsid w:val="000C3E9B"/>
    <w:rsid w:val="000C42F3"/>
    <w:rsid w:val="000C56BF"/>
    <w:rsid w:val="000D0339"/>
    <w:rsid w:val="000D1228"/>
    <w:rsid w:val="000D1EFA"/>
    <w:rsid w:val="000D4C15"/>
    <w:rsid w:val="000D60C1"/>
    <w:rsid w:val="000D7A1B"/>
    <w:rsid w:val="000E15E0"/>
    <w:rsid w:val="000E3643"/>
    <w:rsid w:val="000E6FE8"/>
    <w:rsid w:val="000E7A21"/>
    <w:rsid w:val="000F0FF3"/>
    <w:rsid w:val="000F28ED"/>
    <w:rsid w:val="000F2B16"/>
    <w:rsid w:val="000F4A4E"/>
    <w:rsid w:val="001003FF"/>
    <w:rsid w:val="001023D2"/>
    <w:rsid w:val="00106D31"/>
    <w:rsid w:val="00110A11"/>
    <w:rsid w:val="00111452"/>
    <w:rsid w:val="001167D1"/>
    <w:rsid w:val="00117EEC"/>
    <w:rsid w:val="00122570"/>
    <w:rsid w:val="00122C51"/>
    <w:rsid w:val="00125160"/>
    <w:rsid w:val="00125E08"/>
    <w:rsid w:val="00125EF2"/>
    <w:rsid w:val="00130316"/>
    <w:rsid w:val="00131754"/>
    <w:rsid w:val="0013667E"/>
    <w:rsid w:val="0014232F"/>
    <w:rsid w:val="00144D1E"/>
    <w:rsid w:val="00150006"/>
    <w:rsid w:val="00155FBB"/>
    <w:rsid w:val="0015762F"/>
    <w:rsid w:val="00161845"/>
    <w:rsid w:val="00163BAF"/>
    <w:rsid w:val="00165C1F"/>
    <w:rsid w:val="00167963"/>
    <w:rsid w:val="00171D28"/>
    <w:rsid w:val="00182569"/>
    <w:rsid w:val="00183889"/>
    <w:rsid w:val="00184D76"/>
    <w:rsid w:val="00190CD7"/>
    <w:rsid w:val="0019355A"/>
    <w:rsid w:val="00194FCD"/>
    <w:rsid w:val="001951BC"/>
    <w:rsid w:val="001A06CB"/>
    <w:rsid w:val="001A0B1C"/>
    <w:rsid w:val="001A0C73"/>
    <w:rsid w:val="001A258B"/>
    <w:rsid w:val="001A65F4"/>
    <w:rsid w:val="001A7782"/>
    <w:rsid w:val="001B122B"/>
    <w:rsid w:val="001B2A88"/>
    <w:rsid w:val="001B2E00"/>
    <w:rsid w:val="001B7581"/>
    <w:rsid w:val="001B7952"/>
    <w:rsid w:val="001C01E5"/>
    <w:rsid w:val="001C76E1"/>
    <w:rsid w:val="001D1121"/>
    <w:rsid w:val="001D4D13"/>
    <w:rsid w:val="001D585F"/>
    <w:rsid w:val="001E3BC0"/>
    <w:rsid w:val="001F2FF9"/>
    <w:rsid w:val="001F3782"/>
    <w:rsid w:val="001F4CA8"/>
    <w:rsid w:val="001F5FE3"/>
    <w:rsid w:val="001F6E8B"/>
    <w:rsid w:val="001F7060"/>
    <w:rsid w:val="001F75D5"/>
    <w:rsid w:val="002013B1"/>
    <w:rsid w:val="00206F16"/>
    <w:rsid w:val="0021166A"/>
    <w:rsid w:val="00213219"/>
    <w:rsid w:val="00213DE9"/>
    <w:rsid w:val="0022017E"/>
    <w:rsid w:val="00223396"/>
    <w:rsid w:val="002252ED"/>
    <w:rsid w:val="00226E2A"/>
    <w:rsid w:val="00227455"/>
    <w:rsid w:val="00242AF7"/>
    <w:rsid w:val="00243A17"/>
    <w:rsid w:val="00243B42"/>
    <w:rsid w:val="00244F65"/>
    <w:rsid w:val="00252BE6"/>
    <w:rsid w:val="0025472D"/>
    <w:rsid w:val="00262063"/>
    <w:rsid w:val="00264B92"/>
    <w:rsid w:val="0026561D"/>
    <w:rsid w:val="002667AE"/>
    <w:rsid w:val="00266F43"/>
    <w:rsid w:val="002674C3"/>
    <w:rsid w:val="0027039A"/>
    <w:rsid w:val="00271013"/>
    <w:rsid w:val="00272FFE"/>
    <w:rsid w:val="002746E6"/>
    <w:rsid w:val="002808F9"/>
    <w:rsid w:val="00280B91"/>
    <w:rsid w:val="00280FF1"/>
    <w:rsid w:val="00282434"/>
    <w:rsid w:val="002824F5"/>
    <w:rsid w:val="0028625F"/>
    <w:rsid w:val="00292342"/>
    <w:rsid w:val="00293AA7"/>
    <w:rsid w:val="002A1A62"/>
    <w:rsid w:val="002A1AA6"/>
    <w:rsid w:val="002A2B86"/>
    <w:rsid w:val="002B2B6F"/>
    <w:rsid w:val="002B7BD3"/>
    <w:rsid w:val="002B7DEB"/>
    <w:rsid w:val="002C11B1"/>
    <w:rsid w:val="002C478F"/>
    <w:rsid w:val="002C5A54"/>
    <w:rsid w:val="002D1F37"/>
    <w:rsid w:val="002D2640"/>
    <w:rsid w:val="002D3CCD"/>
    <w:rsid w:val="002D784C"/>
    <w:rsid w:val="002E135F"/>
    <w:rsid w:val="002F3D8A"/>
    <w:rsid w:val="00300306"/>
    <w:rsid w:val="003039B7"/>
    <w:rsid w:val="00303BAD"/>
    <w:rsid w:val="00303BBE"/>
    <w:rsid w:val="003164C1"/>
    <w:rsid w:val="00317D79"/>
    <w:rsid w:val="00326630"/>
    <w:rsid w:val="0033289E"/>
    <w:rsid w:val="003332E7"/>
    <w:rsid w:val="003346B0"/>
    <w:rsid w:val="00340416"/>
    <w:rsid w:val="0035173E"/>
    <w:rsid w:val="00351DB0"/>
    <w:rsid w:val="00352210"/>
    <w:rsid w:val="003577E4"/>
    <w:rsid w:val="00372428"/>
    <w:rsid w:val="003829F8"/>
    <w:rsid w:val="00382CF5"/>
    <w:rsid w:val="00384BA1"/>
    <w:rsid w:val="00384DF1"/>
    <w:rsid w:val="00386172"/>
    <w:rsid w:val="0038690B"/>
    <w:rsid w:val="003875CA"/>
    <w:rsid w:val="003928CA"/>
    <w:rsid w:val="00396C9E"/>
    <w:rsid w:val="003A1745"/>
    <w:rsid w:val="003A7413"/>
    <w:rsid w:val="003B3BBA"/>
    <w:rsid w:val="003B644C"/>
    <w:rsid w:val="003B7605"/>
    <w:rsid w:val="003B7C9B"/>
    <w:rsid w:val="003C2221"/>
    <w:rsid w:val="003C3607"/>
    <w:rsid w:val="003C38B2"/>
    <w:rsid w:val="003C3A1F"/>
    <w:rsid w:val="003D3466"/>
    <w:rsid w:val="003D7FFC"/>
    <w:rsid w:val="003E11AC"/>
    <w:rsid w:val="003E6162"/>
    <w:rsid w:val="003F643C"/>
    <w:rsid w:val="003F7A40"/>
    <w:rsid w:val="00403079"/>
    <w:rsid w:val="004047A1"/>
    <w:rsid w:val="004057A4"/>
    <w:rsid w:val="00411104"/>
    <w:rsid w:val="004118F6"/>
    <w:rsid w:val="00414AD7"/>
    <w:rsid w:val="00414BD4"/>
    <w:rsid w:val="00420A25"/>
    <w:rsid w:val="00421CC7"/>
    <w:rsid w:val="0042420C"/>
    <w:rsid w:val="00425A0E"/>
    <w:rsid w:val="004264C6"/>
    <w:rsid w:val="0043265A"/>
    <w:rsid w:val="00436066"/>
    <w:rsid w:val="00436E31"/>
    <w:rsid w:val="00437DCC"/>
    <w:rsid w:val="00443EF7"/>
    <w:rsid w:val="0045606A"/>
    <w:rsid w:val="004618C5"/>
    <w:rsid w:val="004618EE"/>
    <w:rsid w:val="0046467C"/>
    <w:rsid w:val="00473EF2"/>
    <w:rsid w:val="00475D97"/>
    <w:rsid w:val="00475E2C"/>
    <w:rsid w:val="00476A62"/>
    <w:rsid w:val="00477B45"/>
    <w:rsid w:val="00480413"/>
    <w:rsid w:val="004836F5"/>
    <w:rsid w:val="004844DC"/>
    <w:rsid w:val="00490B20"/>
    <w:rsid w:val="00492B4D"/>
    <w:rsid w:val="00493500"/>
    <w:rsid w:val="00495870"/>
    <w:rsid w:val="004A0442"/>
    <w:rsid w:val="004A68E3"/>
    <w:rsid w:val="004A7495"/>
    <w:rsid w:val="004A7EC2"/>
    <w:rsid w:val="004A7F09"/>
    <w:rsid w:val="004B0F7A"/>
    <w:rsid w:val="004B1D8C"/>
    <w:rsid w:val="004B2A0A"/>
    <w:rsid w:val="004B2EF8"/>
    <w:rsid w:val="004B4B30"/>
    <w:rsid w:val="004B5CC9"/>
    <w:rsid w:val="004C5527"/>
    <w:rsid w:val="004C6492"/>
    <w:rsid w:val="004C6CCE"/>
    <w:rsid w:val="004D79C1"/>
    <w:rsid w:val="004E241B"/>
    <w:rsid w:val="004E5B04"/>
    <w:rsid w:val="00503BA4"/>
    <w:rsid w:val="00514919"/>
    <w:rsid w:val="0051741E"/>
    <w:rsid w:val="00522919"/>
    <w:rsid w:val="00522D36"/>
    <w:rsid w:val="005300DF"/>
    <w:rsid w:val="00532B22"/>
    <w:rsid w:val="00535064"/>
    <w:rsid w:val="005414A5"/>
    <w:rsid w:val="005432EF"/>
    <w:rsid w:val="00544F96"/>
    <w:rsid w:val="00545701"/>
    <w:rsid w:val="00552537"/>
    <w:rsid w:val="00554506"/>
    <w:rsid w:val="00561C9E"/>
    <w:rsid w:val="005621E5"/>
    <w:rsid w:val="00565131"/>
    <w:rsid w:val="005706EE"/>
    <w:rsid w:val="00571B36"/>
    <w:rsid w:val="00573A5F"/>
    <w:rsid w:val="00573D32"/>
    <w:rsid w:val="00576069"/>
    <w:rsid w:val="00576268"/>
    <w:rsid w:val="005762A5"/>
    <w:rsid w:val="00577C51"/>
    <w:rsid w:val="005823E4"/>
    <w:rsid w:val="00583891"/>
    <w:rsid w:val="005872F6"/>
    <w:rsid w:val="00587A20"/>
    <w:rsid w:val="00587F4F"/>
    <w:rsid w:val="00591F11"/>
    <w:rsid w:val="005A0449"/>
    <w:rsid w:val="005A1D52"/>
    <w:rsid w:val="005A7754"/>
    <w:rsid w:val="005C08D3"/>
    <w:rsid w:val="005C3AC4"/>
    <w:rsid w:val="005C44F9"/>
    <w:rsid w:val="005C6236"/>
    <w:rsid w:val="005C7CFF"/>
    <w:rsid w:val="005D0D47"/>
    <w:rsid w:val="005D1AAC"/>
    <w:rsid w:val="005D430F"/>
    <w:rsid w:val="005D7A89"/>
    <w:rsid w:val="005E15C1"/>
    <w:rsid w:val="00605121"/>
    <w:rsid w:val="00612DFC"/>
    <w:rsid w:val="00614EDD"/>
    <w:rsid w:val="00615472"/>
    <w:rsid w:val="006156A2"/>
    <w:rsid w:val="00616D49"/>
    <w:rsid w:val="00617DDE"/>
    <w:rsid w:val="00622AC9"/>
    <w:rsid w:val="00627270"/>
    <w:rsid w:val="006356E8"/>
    <w:rsid w:val="00636BC1"/>
    <w:rsid w:val="0064014B"/>
    <w:rsid w:val="00645003"/>
    <w:rsid w:val="006470CD"/>
    <w:rsid w:val="00647190"/>
    <w:rsid w:val="00653BBE"/>
    <w:rsid w:val="00656C31"/>
    <w:rsid w:val="00657942"/>
    <w:rsid w:val="00657B4A"/>
    <w:rsid w:val="006606BC"/>
    <w:rsid w:val="00660F79"/>
    <w:rsid w:val="00664B83"/>
    <w:rsid w:val="00664E2E"/>
    <w:rsid w:val="00671C22"/>
    <w:rsid w:val="00675961"/>
    <w:rsid w:val="00676930"/>
    <w:rsid w:val="00676AB8"/>
    <w:rsid w:val="00681BE9"/>
    <w:rsid w:val="0068420F"/>
    <w:rsid w:val="006915DF"/>
    <w:rsid w:val="00691880"/>
    <w:rsid w:val="006A0C0E"/>
    <w:rsid w:val="006A3C76"/>
    <w:rsid w:val="006A3DB0"/>
    <w:rsid w:val="006A4773"/>
    <w:rsid w:val="006B153E"/>
    <w:rsid w:val="006B16C2"/>
    <w:rsid w:val="006B7D8C"/>
    <w:rsid w:val="006C3249"/>
    <w:rsid w:val="006D2592"/>
    <w:rsid w:val="006D2612"/>
    <w:rsid w:val="006D5625"/>
    <w:rsid w:val="006E0911"/>
    <w:rsid w:val="006E375C"/>
    <w:rsid w:val="006E3E81"/>
    <w:rsid w:val="006F0E11"/>
    <w:rsid w:val="006F0FB5"/>
    <w:rsid w:val="006F11D1"/>
    <w:rsid w:val="006F360C"/>
    <w:rsid w:val="00701021"/>
    <w:rsid w:val="007011CD"/>
    <w:rsid w:val="007033DF"/>
    <w:rsid w:val="00703594"/>
    <w:rsid w:val="00703FD9"/>
    <w:rsid w:val="00712445"/>
    <w:rsid w:val="00713D7A"/>
    <w:rsid w:val="007164AD"/>
    <w:rsid w:val="0072608E"/>
    <w:rsid w:val="007333C1"/>
    <w:rsid w:val="007364B3"/>
    <w:rsid w:val="00737147"/>
    <w:rsid w:val="0074066C"/>
    <w:rsid w:val="0074334C"/>
    <w:rsid w:val="007437BA"/>
    <w:rsid w:val="00744B77"/>
    <w:rsid w:val="00746719"/>
    <w:rsid w:val="00746A07"/>
    <w:rsid w:val="007568AD"/>
    <w:rsid w:val="007624A6"/>
    <w:rsid w:val="007640EC"/>
    <w:rsid w:val="00765DA8"/>
    <w:rsid w:val="007679CD"/>
    <w:rsid w:val="007750F2"/>
    <w:rsid w:val="0077640D"/>
    <w:rsid w:val="0077641C"/>
    <w:rsid w:val="00776B5D"/>
    <w:rsid w:val="007778F1"/>
    <w:rsid w:val="00781078"/>
    <w:rsid w:val="00784DD1"/>
    <w:rsid w:val="007921E5"/>
    <w:rsid w:val="00792D72"/>
    <w:rsid w:val="007951F8"/>
    <w:rsid w:val="007957A9"/>
    <w:rsid w:val="007964F6"/>
    <w:rsid w:val="00796BA4"/>
    <w:rsid w:val="007974DD"/>
    <w:rsid w:val="007A2D6E"/>
    <w:rsid w:val="007A5929"/>
    <w:rsid w:val="007A5BDB"/>
    <w:rsid w:val="007B5738"/>
    <w:rsid w:val="007C30E2"/>
    <w:rsid w:val="007C4669"/>
    <w:rsid w:val="007C46A8"/>
    <w:rsid w:val="007C5887"/>
    <w:rsid w:val="007D4576"/>
    <w:rsid w:val="007D6082"/>
    <w:rsid w:val="007E3542"/>
    <w:rsid w:val="007E7F62"/>
    <w:rsid w:val="007E7F81"/>
    <w:rsid w:val="007F0010"/>
    <w:rsid w:val="007F0F7D"/>
    <w:rsid w:val="007F1A73"/>
    <w:rsid w:val="007F2EEC"/>
    <w:rsid w:val="007F4E02"/>
    <w:rsid w:val="007F550A"/>
    <w:rsid w:val="007F7052"/>
    <w:rsid w:val="0080066E"/>
    <w:rsid w:val="00800C83"/>
    <w:rsid w:val="0080507F"/>
    <w:rsid w:val="008107C9"/>
    <w:rsid w:val="008125BA"/>
    <w:rsid w:val="00814909"/>
    <w:rsid w:val="008153CC"/>
    <w:rsid w:val="00815A72"/>
    <w:rsid w:val="00820AF1"/>
    <w:rsid w:val="00821AAF"/>
    <w:rsid w:val="00824875"/>
    <w:rsid w:val="00825E8D"/>
    <w:rsid w:val="008300E8"/>
    <w:rsid w:val="00831D61"/>
    <w:rsid w:val="00837680"/>
    <w:rsid w:val="00840013"/>
    <w:rsid w:val="0084049D"/>
    <w:rsid w:val="0084252A"/>
    <w:rsid w:val="008436A6"/>
    <w:rsid w:val="008460A6"/>
    <w:rsid w:val="00846FB9"/>
    <w:rsid w:val="00847B95"/>
    <w:rsid w:val="008503A3"/>
    <w:rsid w:val="008507AA"/>
    <w:rsid w:val="008535FB"/>
    <w:rsid w:val="00856B90"/>
    <w:rsid w:val="008614E3"/>
    <w:rsid w:val="00862CB5"/>
    <w:rsid w:val="00866199"/>
    <w:rsid w:val="00866D27"/>
    <w:rsid w:val="0086770D"/>
    <w:rsid w:val="008719EF"/>
    <w:rsid w:val="008760CD"/>
    <w:rsid w:val="008868D4"/>
    <w:rsid w:val="008944A5"/>
    <w:rsid w:val="008A024D"/>
    <w:rsid w:val="008A0377"/>
    <w:rsid w:val="008A1C95"/>
    <w:rsid w:val="008B1971"/>
    <w:rsid w:val="008B2444"/>
    <w:rsid w:val="008B52B3"/>
    <w:rsid w:val="008B5440"/>
    <w:rsid w:val="008C3227"/>
    <w:rsid w:val="008C3E32"/>
    <w:rsid w:val="008D19C6"/>
    <w:rsid w:val="008D3642"/>
    <w:rsid w:val="008D5AE3"/>
    <w:rsid w:val="008D732B"/>
    <w:rsid w:val="008D78F0"/>
    <w:rsid w:val="008E4854"/>
    <w:rsid w:val="008E4C69"/>
    <w:rsid w:val="008F324F"/>
    <w:rsid w:val="00903BF3"/>
    <w:rsid w:val="00903C1A"/>
    <w:rsid w:val="00904D20"/>
    <w:rsid w:val="00904F18"/>
    <w:rsid w:val="00906A75"/>
    <w:rsid w:val="00906B5B"/>
    <w:rsid w:val="00907D26"/>
    <w:rsid w:val="00920640"/>
    <w:rsid w:val="009268DC"/>
    <w:rsid w:val="0093008F"/>
    <w:rsid w:val="00930810"/>
    <w:rsid w:val="00931D7E"/>
    <w:rsid w:val="0093602C"/>
    <w:rsid w:val="009438DE"/>
    <w:rsid w:val="00944483"/>
    <w:rsid w:val="00944507"/>
    <w:rsid w:val="00945088"/>
    <w:rsid w:val="009461C8"/>
    <w:rsid w:val="00947751"/>
    <w:rsid w:val="0094787A"/>
    <w:rsid w:val="00947CA7"/>
    <w:rsid w:val="00951044"/>
    <w:rsid w:val="009555A3"/>
    <w:rsid w:val="00956378"/>
    <w:rsid w:val="00960B5E"/>
    <w:rsid w:val="0096139D"/>
    <w:rsid w:val="0097087C"/>
    <w:rsid w:val="009715A7"/>
    <w:rsid w:val="009722DF"/>
    <w:rsid w:val="009759FC"/>
    <w:rsid w:val="0097615D"/>
    <w:rsid w:val="00980935"/>
    <w:rsid w:val="00987E16"/>
    <w:rsid w:val="00987FED"/>
    <w:rsid w:val="00996D3E"/>
    <w:rsid w:val="0099705D"/>
    <w:rsid w:val="009A4B4D"/>
    <w:rsid w:val="009B1C56"/>
    <w:rsid w:val="009C0275"/>
    <w:rsid w:val="009C2305"/>
    <w:rsid w:val="009C4AA4"/>
    <w:rsid w:val="009C4C45"/>
    <w:rsid w:val="009D0655"/>
    <w:rsid w:val="009D1DED"/>
    <w:rsid w:val="009D2879"/>
    <w:rsid w:val="009D2ED1"/>
    <w:rsid w:val="009D34A7"/>
    <w:rsid w:val="009D34C0"/>
    <w:rsid w:val="009D4592"/>
    <w:rsid w:val="009E35CD"/>
    <w:rsid w:val="009E39D6"/>
    <w:rsid w:val="009E4F5D"/>
    <w:rsid w:val="009F4920"/>
    <w:rsid w:val="009F70FF"/>
    <w:rsid w:val="00A04FAE"/>
    <w:rsid w:val="00A06150"/>
    <w:rsid w:val="00A109DB"/>
    <w:rsid w:val="00A20CA4"/>
    <w:rsid w:val="00A2599B"/>
    <w:rsid w:val="00A36078"/>
    <w:rsid w:val="00A40AB5"/>
    <w:rsid w:val="00A43B6E"/>
    <w:rsid w:val="00A448C5"/>
    <w:rsid w:val="00A44D4B"/>
    <w:rsid w:val="00A5396A"/>
    <w:rsid w:val="00A560B8"/>
    <w:rsid w:val="00A579CB"/>
    <w:rsid w:val="00A60E59"/>
    <w:rsid w:val="00A62A7D"/>
    <w:rsid w:val="00A726EC"/>
    <w:rsid w:val="00A72A64"/>
    <w:rsid w:val="00A740BF"/>
    <w:rsid w:val="00A8095A"/>
    <w:rsid w:val="00A80E0B"/>
    <w:rsid w:val="00A8613E"/>
    <w:rsid w:val="00A944B9"/>
    <w:rsid w:val="00AA19E1"/>
    <w:rsid w:val="00AA36F9"/>
    <w:rsid w:val="00AB0D4F"/>
    <w:rsid w:val="00AB49CE"/>
    <w:rsid w:val="00AB4CB3"/>
    <w:rsid w:val="00AB667D"/>
    <w:rsid w:val="00AC1B6F"/>
    <w:rsid w:val="00AC36CB"/>
    <w:rsid w:val="00AC5DE3"/>
    <w:rsid w:val="00AC75F1"/>
    <w:rsid w:val="00AD1917"/>
    <w:rsid w:val="00AD2589"/>
    <w:rsid w:val="00AD3EBA"/>
    <w:rsid w:val="00AE233A"/>
    <w:rsid w:val="00AE2E17"/>
    <w:rsid w:val="00AE3D59"/>
    <w:rsid w:val="00AE4A3E"/>
    <w:rsid w:val="00AF138C"/>
    <w:rsid w:val="00AF4AE5"/>
    <w:rsid w:val="00B00FE2"/>
    <w:rsid w:val="00B03E0B"/>
    <w:rsid w:val="00B11D59"/>
    <w:rsid w:val="00B12697"/>
    <w:rsid w:val="00B15475"/>
    <w:rsid w:val="00B1776B"/>
    <w:rsid w:val="00B20644"/>
    <w:rsid w:val="00B235D2"/>
    <w:rsid w:val="00B255E3"/>
    <w:rsid w:val="00B34162"/>
    <w:rsid w:val="00B34413"/>
    <w:rsid w:val="00B359EA"/>
    <w:rsid w:val="00B40538"/>
    <w:rsid w:val="00B40CE1"/>
    <w:rsid w:val="00B419B9"/>
    <w:rsid w:val="00B4432A"/>
    <w:rsid w:val="00B44411"/>
    <w:rsid w:val="00B46B01"/>
    <w:rsid w:val="00B47854"/>
    <w:rsid w:val="00B53D21"/>
    <w:rsid w:val="00B54975"/>
    <w:rsid w:val="00B56F06"/>
    <w:rsid w:val="00B61DA7"/>
    <w:rsid w:val="00B61E04"/>
    <w:rsid w:val="00B7141E"/>
    <w:rsid w:val="00B77578"/>
    <w:rsid w:val="00B778D6"/>
    <w:rsid w:val="00B820BD"/>
    <w:rsid w:val="00B84FA8"/>
    <w:rsid w:val="00B863FB"/>
    <w:rsid w:val="00B912B1"/>
    <w:rsid w:val="00B94376"/>
    <w:rsid w:val="00BA20BD"/>
    <w:rsid w:val="00BB2469"/>
    <w:rsid w:val="00BC5ACC"/>
    <w:rsid w:val="00BC6E55"/>
    <w:rsid w:val="00BC7DA5"/>
    <w:rsid w:val="00BD0C73"/>
    <w:rsid w:val="00BD20EF"/>
    <w:rsid w:val="00BD3BD4"/>
    <w:rsid w:val="00BD6217"/>
    <w:rsid w:val="00BE0199"/>
    <w:rsid w:val="00BE12BE"/>
    <w:rsid w:val="00BE231F"/>
    <w:rsid w:val="00BE2AB3"/>
    <w:rsid w:val="00BF2A40"/>
    <w:rsid w:val="00BF34B5"/>
    <w:rsid w:val="00BF50C1"/>
    <w:rsid w:val="00BF698C"/>
    <w:rsid w:val="00C0156C"/>
    <w:rsid w:val="00C036A7"/>
    <w:rsid w:val="00C077D8"/>
    <w:rsid w:val="00C14E6B"/>
    <w:rsid w:val="00C20586"/>
    <w:rsid w:val="00C20832"/>
    <w:rsid w:val="00C22B49"/>
    <w:rsid w:val="00C23AFF"/>
    <w:rsid w:val="00C24ADC"/>
    <w:rsid w:val="00C32CE0"/>
    <w:rsid w:val="00C33540"/>
    <w:rsid w:val="00C36618"/>
    <w:rsid w:val="00C40D13"/>
    <w:rsid w:val="00C40FA0"/>
    <w:rsid w:val="00C412AD"/>
    <w:rsid w:val="00C41B49"/>
    <w:rsid w:val="00C4224F"/>
    <w:rsid w:val="00C42A5D"/>
    <w:rsid w:val="00C46006"/>
    <w:rsid w:val="00C53DEF"/>
    <w:rsid w:val="00C54BB9"/>
    <w:rsid w:val="00C667A3"/>
    <w:rsid w:val="00C71C0A"/>
    <w:rsid w:val="00C82A4B"/>
    <w:rsid w:val="00C831C8"/>
    <w:rsid w:val="00C8704A"/>
    <w:rsid w:val="00C87A0B"/>
    <w:rsid w:val="00C91782"/>
    <w:rsid w:val="00C97E4B"/>
    <w:rsid w:val="00C97E66"/>
    <w:rsid w:val="00CA1068"/>
    <w:rsid w:val="00CA184C"/>
    <w:rsid w:val="00CA46A4"/>
    <w:rsid w:val="00CB4B77"/>
    <w:rsid w:val="00CB7C98"/>
    <w:rsid w:val="00CC31B3"/>
    <w:rsid w:val="00CC4B29"/>
    <w:rsid w:val="00CD67ED"/>
    <w:rsid w:val="00CE0556"/>
    <w:rsid w:val="00CE3503"/>
    <w:rsid w:val="00CE53FC"/>
    <w:rsid w:val="00CE5E06"/>
    <w:rsid w:val="00CE7B49"/>
    <w:rsid w:val="00CE7C19"/>
    <w:rsid w:val="00CF0D60"/>
    <w:rsid w:val="00CF7CD1"/>
    <w:rsid w:val="00D00865"/>
    <w:rsid w:val="00D045D6"/>
    <w:rsid w:val="00D0667D"/>
    <w:rsid w:val="00D10E32"/>
    <w:rsid w:val="00D11B95"/>
    <w:rsid w:val="00D12E80"/>
    <w:rsid w:val="00D14396"/>
    <w:rsid w:val="00D16436"/>
    <w:rsid w:val="00D21D5E"/>
    <w:rsid w:val="00D23560"/>
    <w:rsid w:val="00D27799"/>
    <w:rsid w:val="00D31E69"/>
    <w:rsid w:val="00D35F55"/>
    <w:rsid w:val="00D4791F"/>
    <w:rsid w:val="00D51F52"/>
    <w:rsid w:val="00D56880"/>
    <w:rsid w:val="00D56939"/>
    <w:rsid w:val="00D641FD"/>
    <w:rsid w:val="00D658A7"/>
    <w:rsid w:val="00D67800"/>
    <w:rsid w:val="00D709D2"/>
    <w:rsid w:val="00D77036"/>
    <w:rsid w:val="00D77FA3"/>
    <w:rsid w:val="00D82F4B"/>
    <w:rsid w:val="00D87307"/>
    <w:rsid w:val="00DA343B"/>
    <w:rsid w:val="00DA4E10"/>
    <w:rsid w:val="00DA7E1A"/>
    <w:rsid w:val="00DB0945"/>
    <w:rsid w:val="00DB0FEA"/>
    <w:rsid w:val="00DB1969"/>
    <w:rsid w:val="00DC10D9"/>
    <w:rsid w:val="00DC1846"/>
    <w:rsid w:val="00DC3276"/>
    <w:rsid w:val="00DC5254"/>
    <w:rsid w:val="00DD018A"/>
    <w:rsid w:val="00DD108E"/>
    <w:rsid w:val="00DD1A65"/>
    <w:rsid w:val="00DD1A7B"/>
    <w:rsid w:val="00DE00D6"/>
    <w:rsid w:val="00DE32E8"/>
    <w:rsid w:val="00DE57D7"/>
    <w:rsid w:val="00DE658F"/>
    <w:rsid w:val="00E01D63"/>
    <w:rsid w:val="00E0496B"/>
    <w:rsid w:val="00E05637"/>
    <w:rsid w:val="00E138F4"/>
    <w:rsid w:val="00E13A52"/>
    <w:rsid w:val="00E170ED"/>
    <w:rsid w:val="00E170FB"/>
    <w:rsid w:val="00E244D7"/>
    <w:rsid w:val="00E27CEF"/>
    <w:rsid w:val="00E3398D"/>
    <w:rsid w:val="00E34449"/>
    <w:rsid w:val="00E4186B"/>
    <w:rsid w:val="00E44CFA"/>
    <w:rsid w:val="00E45013"/>
    <w:rsid w:val="00E4570A"/>
    <w:rsid w:val="00E4684C"/>
    <w:rsid w:val="00E52302"/>
    <w:rsid w:val="00E5478A"/>
    <w:rsid w:val="00E5629B"/>
    <w:rsid w:val="00E71859"/>
    <w:rsid w:val="00E72F2B"/>
    <w:rsid w:val="00E73262"/>
    <w:rsid w:val="00E75CE2"/>
    <w:rsid w:val="00E76F3F"/>
    <w:rsid w:val="00E7768B"/>
    <w:rsid w:val="00E779AD"/>
    <w:rsid w:val="00E83AAD"/>
    <w:rsid w:val="00E84444"/>
    <w:rsid w:val="00E969CE"/>
    <w:rsid w:val="00E96C8C"/>
    <w:rsid w:val="00E96F5F"/>
    <w:rsid w:val="00EA7EE6"/>
    <w:rsid w:val="00EB454D"/>
    <w:rsid w:val="00EB678C"/>
    <w:rsid w:val="00EB7EC9"/>
    <w:rsid w:val="00EC7A57"/>
    <w:rsid w:val="00ED08D6"/>
    <w:rsid w:val="00ED6F12"/>
    <w:rsid w:val="00EE393C"/>
    <w:rsid w:val="00EE41AF"/>
    <w:rsid w:val="00EE4533"/>
    <w:rsid w:val="00EE68EE"/>
    <w:rsid w:val="00EF487E"/>
    <w:rsid w:val="00F00296"/>
    <w:rsid w:val="00F07608"/>
    <w:rsid w:val="00F07A30"/>
    <w:rsid w:val="00F102AD"/>
    <w:rsid w:val="00F129F2"/>
    <w:rsid w:val="00F13995"/>
    <w:rsid w:val="00F15B89"/>
    <w:rsid w:val="00F161F0"/>
    <w:rsid w:val="00F165A7"/>
    <w:rsid w:val="00F178B2"/>
    <w:rsid w:val="00F2076A"/>
    <w:rsid w:val="00F20CD6"/>
    <w:rsid w:val="00F210A8"/>
    <w:rsid w:val="00F22AFA"/>
    <w:rsid w:val="00F24ACC"/>
    <w:rsid w:val="00F25764"/>
    <w:rsid w:val="00F27B0F"/>
    <w:rsid w:val="00F31B30"/>
    <w:rsid w:val="00F32E2F"/>
    <w:rsid w:val="00F33A63"/>
    <w:rsid w:val="00F35FC3"/>
    <w:rsid w:val="00F40EDE"/>
    <w:rsid w:val="00F41691"/>
    <w:rsid w:val="00F41880"/>
    <w:rsid w:val="00F427E4"/>
    <w:rsid w:val="00F441BD"/>
    <w:rsid w:val="00F466CB"/>
    <w:rsid w:val="00F47716"/>
    <w:rsid w:val="00F5093A"/>
    <w:rsid w:val="00F53A69"/>
    <w:rsid w:val="00F53EDE"/>
    <w:rsid w:val="00F54261"/>
    <w:rsid w:val="00F6108C"/>
    <w:rsid w:val="00F6376E"/>
    <w:rsid w:val="00F646D1"/>
    <w:rsid w:val="00F66207"/>
    <w:rsid w:val="00F6660A"/>
    <w:rsid w:val="00F742B8"/>
    <w:rsid w:val="00F81749"/>
    <w:rsid w:val="00F82FB1"/>
    <w:rsid w:val="00F87BAA"/>
    <w:rsid w:val="00F90F32"/>
    <w:rsid w:val="00F92B1F"/>
    <w:rsid w:val="00F92C7B"/>
    <w:rsid w:val="00FA3D70"/>
    <w:rsid w:val="00FB1862"/>
    <w:rsid w:val="00FB218C"/>
    <w:rsid w:val="00FB31EE"/>
    <w:rsid w:val="00FB67ED"/>
    <w:rsid w:val="00FB6CAB"/>
    <w:rsid w:val="00FC47A5"/>
    <w:rsid w:val="00FC52F0"/>
    <w:rsid w:val="00FC553B"/>
    <w:rsid w:val="00FC5981"/>
    <w:rsid w:val="00FD0E98"/>
    <w:rsid w:val="00FD44A4"/>
    <w:rsid w:val="00FD46E0"/>
    <w:rsid w:val="00FD733E"/>
    <w:rsid w:val="00FE6621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EFBB"/>
  <w15:docId w15:val="{16BB0681-4507-434E-8823-0AC0DF7F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79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05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C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01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32E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E32E8"/>
    <w:rPr>
      <w:color w:val="605E5C"/>
      <w:shd w:val="clear" w:color="auto" w:fill="E1DFDD"/>
    </w:rPr>
  </w:style>
  <w:style w:type="character" w:customStyle="1" w:styleId="text">
    <w:name w:val="text"/>
    <w:basedOn w:val="Fuentedeprrafopredeter"/>
    <w:rsid w:val="00C41B49"/>
  </w:style>
  <w:style w:type="character" w:customStyle="1" w:styleId="authors-list-item">
    <w:name w:val="authors-list-item"/>
    <w:basedOn w:val="Fuentedeprrafopredeter"/>
    <w:rsid w:val="00106D31"/>
  </w:style>
  <w:style w:type="character" w:customStyle="1" w:styleId="comma">
    <w:name w:val="comma"/>
    <w:basedOn w:val="Fuentedeprrafopredeter"/>
    <w:rsid w:val="00106D31"/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74334C"/>
    <w:rPr>
      <w:color w:val="605E5C"/>
      <w:shd w:val="clear" w:color="auto" w:fill="E1DFDD"/>
    </w:rPr>
  </w:style>
  <w:style w:type="character" w:customStyle="1" w:styleId="docsum-authors">
    <w:name w:val="docsum-authors"/>
    <w:basedOn w:val="Fuentedeprrafopredeter"/>
    <w:rsid w:val="008D732B"/>
  </w:style>
  <w:style w:type="character" w:customStyle="1" w:styleId="docsum-journal-citation">
    <w:name w:val="docsum-journal-citation"/>
    <w:basedOn w:val="Fuentedeprrafopredeter"/>
    <w:rsid w:val="008D732B"/>
  </w:style>
  <w:style w:type="character" w:customStyle="1" w:styleId="citation-part">
    <w:name w:val="citation-part"/>
    <w:basedOn w:val="Fuentedeprrafopredeter"/>
    <w:rsid w:val="008D732B"/>
  </w:style>
  <w:style w:type="character" w:customStyle="1" w:styleId="docsum-pmid">
    <w:name w:val="docsum-pmid"/>
    <w:basedOn w:val="Fuentedeprrafopredeter"/>
    <w:rsid w:val="008D732B"/>
  </w:style>
  <w:style w:type="character" w:customStyle="1" w:styleId="publication-type">
    <w:name w:val="publication-type"/>
    <w:basedOn w:val="Fuentedeprrafopredeter"/>
    <w:rsid w:val="008D732B"/>
  </w:style>
  <w:style w:type="character" w:styleId="Hipervnculovisitado">
    <w:name w:val="FollowedHyperlink"/>
    <w:basedOn w:val="Fuentedeprrafopredeter"/>
    <w:uiPriority w:val="99"/>
    <w:semiHidden/>
    <w:unhideWhenUsed/>
    <w:rsid w:val="00A20CA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D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25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25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25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589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D4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0563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table" w:styleId="Tablaconcuadrcula">
    <w:name w:val="Table Grid"/>
    <w:basedOn w:val="Tablanormal"/>
    <w:uiPriority w:val="39"/>
    <w:rsid w:val="0056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9E1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customStyle="1" w:styleId="markedcontent">
    <w:name w:val="markedcontent"/>
    <w:basedOn w:val="Fuentedeprrafopredeter"/>
    <w:rsid w:val="00272FFE"/>
  </w:style>
  <w:style w:type="character" w:styleId="Fuerte">
    <w:name w:val="Strong"/>
    <w:basedOn w:val="Fuentedeprrafopredeter"/>
    <w:uiPriority w:val="22"/>
    <w:qFormat/>
    <w:rsid w:val="00272FFE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252BE6"/>
    <w:rPr>
      <w:rFonts w:ascii="Calibri" w:eastAsiaTheme="minorHAnsi" w:hAnsi="Calibr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52BE6"/>
    <w:rPr>
      <w:rFonts w:ascii="Calibri" w:eastAsiaTheme="minorHAnsi" w:hAnsi="Calibri"/>
      <w:sz w:val="22"/>
      <w:szCs w:val="21"/>
      <w:lang w:val="es-ES" w:eastAsia="en-US"/>
    </w:rPr>
  </w:style>
  <w:style w:type="paragraph" w:styleId="Revisin">
    <w:name w:val="Revision"/>
    <w:hidden/>
    <w:uiPriority w:val="99"/>
    <w:semiHidden/>
    <w:rsid w:val="00814909"/>
  </w:style>
  <w:style w:type="character" w:customStyle="1" w:styleId="lrzxr">
    <w:name w:val="lrzxr"/>
    <w:basedOn w:val="Fuentedeprrafopredeter"/>
    <w:rsid w:val="000B5CB8"/>
  </w:style>
  <w:style w:type="paragraph" w:styleId="NormalWeb">
    <w:name w:val="Normal (Web)"/>
    <w:basedOn w:val="Normal"/>
    <w:uiPriority w:val="99"/>
    <w:semiHidden/>
    <w:unhideWhenUsed/>
    <w:rsid w:val="00D56939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customStyle="1" w:styleId="xmsonormal">
    <w:name w:val="x_msonormal"/>
    <w:basedOn w:val="Normal"/>
    <w:rsid w:val="00583891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MDPI12title">
    <w:name w:val="MDPI_1.2_title"/>
    <w:next w:val="Normal"/>
    <w:qFormat/>
    <w:rsid w:val="006D562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contentpasted0">
    <w:name w:val="contentpasted0"/>
    <w:basedOn w:val="Fuentedeprrafopredeter"/>
    <w:rsid w:val="00E5478A"/>
  </w:style>
  <w:style w:type="character" w:customStyle="1" w:styleId="Ttulo1Car">
    <w:name w:val="Título 1 Car"/>
    <w:basedOn w:val="Fuentedeprrafopredeter"/>
    <w:link w:val="Ttulo1"/>
    <w:uiPriority w:val="9"/>
    <w:rsid w:val="00767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heading">
    <w:name w:val="title_heading"/>
    <w:basedOn w:val="Fuentedeprrafopredeter"/>
    <w:rsid w:val="007679CD"/>
  </w:style>
  <w:style w:type="paragraph" w:styleId="HTMLconformatoprevio">
    <w:name w:val="HTML Preformatted"/>
    <w:basedOn w:val="Normal"/>
    <w:link w:val="HTMLconformatoprevioCar"/>
    <w:uiPriority w:val="99"/>
    <w:unhideWhenUsed/>
    <w:rsid w:val="00C4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412AD"/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y2iqfc">
    <w:name w:val="y2iqfc"/>
    <w:basedOn w:val="Fuentedeprrafopredeter"/>
    <w:rsid w:val="00C412AD"/>
  </w:style>
  <w:style w:type="paragraph" w:customStyle="1" w:styleId="elementtoproof">
    <w:name w:val="elementtoproof"/>
    <w:basedOn w:val="Normal"/>
    <w:rsid w:val="00122C51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nfasis">
    <w:name w:val="Emphasis"/>
    <w:basedOn w:val="Fuentedeprrafopredeter"/>
    <w:uiPriority w:val="20"/>
    <w:qFormat/>
    <w:rsid w:val="00B7141E"/>
    <w:rPr>
      <w:i/>
      <w:iCs/>
    </w:rPr>
  </w:style>
  <w:style w:type="character" w:customStyle="1" w:styleId="ui-provider">
    <w:name w:val="ui-provider"/>
    <w:basedOn w:val="Fuentedeprrafopredeter"/>
    <w:rsid w:val="00A726EC"/>
  </w:style>
  <w:style w:type="character" w:customStyle="1" w:styleId="Ttulo3Car">
    <w:name w:val="Título 3 Car"/>
    <w:basedOn w:val="Fuentedeprrafopredeter"/>
    <w:link w:val="Ttulo3"/>
    <w:uiPriority w:val="9"/>
    <w:semiHidden/>
    <w:rsid w:val="006A0C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xperience-itemtitle">
    <w:name w:val="experience-item__title"/>
    <w:basedOn w:val="Fuentedeprrafopredeter"/>
    <w:rsid w:val="006A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097b6-bdeb-44ab-944b-29460d754c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B4FC0CE2A57498FD0A6C6E4F59961" ma:contentTypeVersion="18" ma:contentTypeDescription="Crear nuevo documento." ma:contentTypeScope="" ma:versionID="1f4fbc30965563b3e25b0c5c456092fe">
  <xsd:schema xmlns:xsd="http://www.w3.org/2001/XMLSchema" xmlns:xs="http://www.w3.org/2001/XMLSchema" xmlns:p="http://schemas.microsoft.com/office/2006/metadata/properties" xmlns:ns3="c58097b6-bdeb-44ab-944b-29460d754c3d" xmlns:ns4="40a3a61d-527f-44ed-85ee-ae7d2c4b0d96" targetNamespace="http://schemas.microsoft.com/office/2006/metadata/properties" ma:root="true" ma:fieldsID="af1c12aa4c8bd3beb7cebd4104a71520" ns3:_="" ns4:_="">
    <xsd:import namespace="c58097b6-bdeb-44ab-944b-29460d754c3d"/>
    <xsd:import namespace="40a3a61d-527f-44ed-85ee-ae7d2c4b0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97b6-bdeb-44ab-944b-29460d754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61d-527f-44ed-85ee-ae7d2c4b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63DA8-297B-4197-B6C2-C7F0EFE241F2}">
  <ds:schemaRefs>
    <ds:schemaRef ds:uri="http://schemas.microsoft.com/office/2006/metadata/properties"/>
    <ds:schemaRef ds:uri="http://schemas.microsoft.com/office/infopath/2007/PartnerControls"/>
    <ds:schemaRef ds:uri="c58097b6-bdeb-44ab-944b-29460d754c3d"/>
  </ds:schemaRefs>
</ds:datastoreItem>
</file>

<file path=customXml/itemProps2.xml><?xml version="1.0" encoding="utf-8"?>
<ds:datastoreItem xmlns:ds="http://schemas.openxmlformats.org/officeDocument/2006/customXml" ds:itemID="{0170ACFB-6D86-49DB-8AA6-79CDFD7B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97b6-bdeb-44ab-944b-29460d754c3d"/>
    <ds:schemaRef ds:uri="40a3a61d-527f-44ed-85ee-ae7d2c4b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6A722-296E-46E1-A8BC-D82BED364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2977</Characters>
  <Application>Microsoft Office Word</Application>
  <DocSecurity>0</DocSecurity>
  <Lines>24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Muller (MED - Staff)</dc:creator>
  <cp:keywords/>
  <dc:description/>
  <cp:lastModifiedBy>MARIA PUY PORTILLO BAQUEDANO</cp:lastModifiedBy>
  <cp:revision>3</cp:revision>
  <cp:lastPrinted>2024-03-01T09:40:00Z</cp:lastPrinted>
  <dcterms:created xsi:type="dcterms:W3CDTF">2026-02-25T13:13:00Z</dcterms:created>
  <dcterms:modified xsi:type="dcterms:W3CDTF">2026-02-25T13:19:00Z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0x010100B58B4FC0CE2A57498FD0A6C6E4F59961</vt:lpwstr>
  </property>
</Properties>
</file>